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АДМИНИСТРАЦИЯ СЕЛЬСКОГО ПОСЕЛЕНИЯ «ГАЛКИНСКОЕ»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spacing w:after="0" w:line="240" w:lineRule="auto"/>
        <w:jc w:val="left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31 марта 2023                                                                                                   № 18</w:t>
      </w:r>
    </w:p>
    <w:p>
      <w:pPr>
        <w:spacing w:after="0" w:line="240" w:lineRule="auto"/>
        <w:jc w:val="left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                                                       с.Галкино</w:t>
      </w:r>
    </w:p>
    <w:p>
      <w:pPr>
        <w:spacing w:after="0" w:line="240" w:lineRule="auto"/>
        <w:jc w:val="left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spacing w:after="0" w:line="240" w:lineRule="auto"/>
        <w:jc w:val="left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Об утверждении положения о порядке подачи обращения гражданина, замещавшего в администрации сельского поселения «Галкинское» должность муниципальной службы, включенную в перечень должностей, установленный муниципальным правовым актом сельского поселения»Галкинское»,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caps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r>
        <w:fldChar w:fldCharType="begin"/>
      </w:r>
      <w:r>
        <w:instrText xml:space="preserve"> HYPERLINK "consultantplus://offline/ref=496E982A517483828B64E8206FA476F34CC6A1AAEA04E9BCE3236843ACO0JDE"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законом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br w:type="textWrapping"/>
      </w:r>
      <w:r>
        <w:rPr>
          <w:rFonts w:ascii="Times New Roman" w:hAnsi="Times New Roman" w:cs="Times New Roman"/>
          <w:bCs/>
          <w:sz w:val="28"/>
          <w:szCs w:val="28"/>
        </w:rPr>
        <w:t xml:space="preserve">№ 273-ФЗ «О противодействии коррупции», Федеральным </w:t>
      </w:r>
      <w:r>
        <w:fldChar w:fldCharType="begin"/>
      </w:r>
      <w:r>
        <w:instrText xml:space="preserve"> HYPERLINK "consultantplus://offline/ref=496E982A517483828B64E8206FA476F34CC6A1AAEA04E9BCE3236843ACO0JDE" </w:instrText>
      </w:r>
      <w: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законом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 2 марта 2007 года № 25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noBreak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руководствуясь  Устав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«Галкинское», администрация муниципального образования сельского поселения «Галкинское» постановляет: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Положение о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порядке подачи обращения гражданина, замещавшего в администрации сельского поселения «Галкинское» должность муниципальной службы, включенную в перечень должностей, установленный муниципальным правовым актом сельского поселения «Галкинское»,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3. Настоящее постановление обнародовать на информационном стенде администрации, библиотеках сел Галкино, Зубарево, Савино и на </w:t>
      </w:r>
      <w:bookmarkStart w:id="2" w:name="_GoBack"/>
      <w:bookmarkEnd w:id="2"/>
      <w:r>
        <w:rPr>
          <w:rFonts w:hint="default" w:ascii="Times New Roman" w:hAnsi="Times New Roman" w:cs="Times New Roman"/>
          <w:sz w:val="28"/>
          <w:szCs w:val="28"/>
          <w:lang w:val="ru-RU"/>
        </w:rPr>
        <w:t>официальном сайте «галкинское.рф».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9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2"/>
                <w:sz w:val="28"/>
                <w:szCs w:val="28"/>
              </w:rPr>
            </w:pPr>
          </w:p>
        </w:tc>
        <w:tc>
          <w:tcPr>
            <w:tcW w:w="9105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Times New Roman" w:hAnsi="Times New Roman" w:eastAsia="Calibri" w:cs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Calibri" w:cs="Times New Roman"/>
                <w:kern w:val="2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eastAsia="Calibri" w:cs="Times New Roman"/>
                <w:bCs/>
                <w:kern w:val="2"/>
                <w:sz w:val="28"/>
                <w:szCs w:val="28"/>
              </w:rPr>
              <w:t>сельского поселения «Галкинское»</w:t>
            </w:r>
            <w:r>
              <w:rPr>
                <w:rFonts w:hint="default" w:ascii="Times New Roman" w:hAnsi="Times New Roman" w:eastAsia="Calibri" w:cs="Times New Roman"/>
                <w:bCs/>
                <w:kern w:val="2"/>
                <w:sz w:val="28"/>
                <w:szCs w:val="28"/>
                <w:lang w:val="ru-RU"/>
              </w:rPr>
              <w:t xml:space="preserve">                     С.П. Комогорцев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sectPr>
          <w:headerReference r:id="rId6" w:type="first"/>
          <w:headerReference r:id="rId5" w:type="default"/>
          <w:pgSz w:w="11905" w:h="16838"/>
          <w:pgMar w:top="1134" w:right="850" w:bottom="1134" w:left="1701" w:header="720" w:footer="720" w:gutter="0"/>
          <w:cols w:space="720" w:num="1"/>
          <w:titlePg/>
          <w:docGrid w:linePitch="299" w:charSpace="0"/>
        </w:sectPr>
      </w:pPr>
    </w:p>
    <w:tbl>
      <w:tblPr>
        <w:tblStyle w:val="3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after="0" w:line="240" w:lineRule="auto"/>
              <w:ind w:firstLine="3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  <w:t>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администрации сельского поселения «Галкинское»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31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  <w:bookmarkStart w:id="1" w:name="Par35"/>
      <w:bookmarkEnd w:id="1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ПОЛОЖЕНИЕ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порядке подачи обращения гражданина, замещавшего в администрации сельского поселения «Галкинское» должность муниципальной службы, включенную в перечень должностей, установленный муниципальным правовым актом сельского поселения «Галкинское»,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гражданскоправового договора (гражданско- 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подачи гражданином, </w:t>
      </w:r>
      <w:r>
        <w:rPr>
          <w:rFonts w:ascii="Times New Roman" w:hAnsi="Times New Roman" w:cs="Times New Roman"/>
          <w:sz w:val="28"/>
          <w:szCs w:val="28"/>
        </w:rPr>
        <w:t xml:space="preserve">замещавшим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«Галкинское»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 сельского поселения «Галкинское» 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(далее – обращение).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Обращение оформляется в письменной форме согласно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Приложению 1 к настоящему Положению.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Гражданин подает обращение лично 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должностному лицу администрации,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уполномоченному на осуществление работы по профилактике коррупционных и иных правонарушений</w:t>
      </w:r>
      <w:r>
        <w:rPr>
          <w:rFonts w:ascii="Times New Roman" w:hAnsi="Times New Roman" w:eastAsia="Times New Roman" w:cs="Times New Roman"/>
          <w:i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(далее –уполномоченное должностное лицо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путем направления обращения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администрацию сельского поселения «Галкинское» </w:t>
      </w:r>
      <w:r>
        <w:rPr>
          <w:rFonts w:ascii="Times New Roman" w:hAnsi="Times New Roman" w:cs="Times New Roman"/>
          <w:sz w:val="28"/>
          <w:szCs w:val="28"/>
        </w:rPr>
        <w:t>заказным почтовым отправлением с описью вложения и с уведомлением о вручении по адресу: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673448 Забайкальский край Шилкинский район село Галкино ул.Центральная,16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Обращение </w:t>
      </w:r>
      <w:r>
        <w:rPr>
          <w:rFonts w:ascii="Times New Roman" w:hAnsi="Times New Roman" w:cs="Times New Roman"/>
          <w:iCs/>
          <w:sz w:val="28"/>
          <w:szCs w:val="28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случае если обращение направлено гражданином почтовым отправлением, данное обращение регистрируются в журнале в течение двух календарных дней со дня его поступления в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администрацию</w:t>
      </w:r>
      <w:r>
        <w:rPr>
          <w:rFonts w:hint="default" w:ascii="Times New Roman" w:hAnsi="Times New Roman" w:cs="Times New Roman"/>
          <w:iCs/>
          <w:sz w:val="28"/>
          <w:szCs w:val="28"/>
          <w:lang w:val="ru-RU"/>
        </w:rPr>
        <w:t xml:space="preserve"> сельского поселения «Галкинское»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 Журнал ведется по форме согласно Приложению 2 к настоящему Положению.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Листы журнала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прошнуровываются и нумеруются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Журнал хранится у уполномоченного должностного лица.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 На обращении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лица, ответственного за прием и регистрацию обращений.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В случае если обращение подано уполномоченному должностному лицу гражданином лично, после регистрации обращения уполномоченное должностное лицо, выдает гражданину </w:t>
      </w:r>
      <w:r>
        <w:fldChar w:fldCharType="begin"/>
      </w:r>
      <w:r>
        <w:instrText xml:space="preserve"> HYPERLINK "consultantplus://offline/ref=4074B0463BE4543795D89C288D5C8709D7AD478F6FBCEBFB572AD8C3B68DA23B0E74C90A99D5257B1F7BB6A8y1aDE" </w:instrText>
      </w:r>
      <w:r>
        <w:fldChar w:fldCharType="separate"/>
      </w:r>
      <w:r>
        <w:rPr>
          <w:rFonts w:ascii="Times New Roman" w:hAnsi="Times New Roman" w:cs="Times New Roman"/>
          <w:iCs/>
          <w:sz w:val="28"/>
          <w:szCs w:val="28"/>
        </w:rPr>
        <w:t>расписку</w:t>
      </w:r>
      <w:r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8. Обращение в срок не позднее двух рабочих дней со дня его регистрации передается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секретарю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«Галкинское» </w:t>
      </w:r>
      <w:r>
        <w:rPr>
          <w:rFonts w:ascii="Times New Roman" w:hAnsi="Times New Roman" w:cs="Times New Roman"/>
          <w:iCs/>
          <w:sz w:val="28"/>
          <w:szCs w:val="28"/>
        </w:rPr>
        <w:t>(далее – комиссия по урегулированию конфликта интересов)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Комиссия </w:t>
      </w:r>
      <w:r>
        <w:rPr>
          <w:rFonts w:ascii="Times New Roman" w:hAnsi="Times New Roman" w:cs="Times New Roman"/>
          <w:iCs/>
          <w:sz w:val="28"/>
          <w:szCs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обращение в порядке и сроки, установленные муниципальным правовым актом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№ 102 от 13.05.2011 Об утверждении положения о комиссии по урегулированию конфликтов интересов а муниципальной службе в органах сельского поселения «Галкинское»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  <w:sectPr>
          <w:headerReference r:id="rId7" w:type="default"/>
          <w:pgSz w:w="11905" w:h="16838"/>
          <w:pgMar w:top="1134" w:right="850" w:bottom="1134" w:left="1701" w:header="720" w:footer="720" w:gutter="0"/>
          <w:pgNumType w:start="1"/>
          <w:cols w:space="720" w:num="1"/>
          <w:titlePg/>
          <w:docGrid w:linePitch="299" w:charSpace="0"/>
        </w:sect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Положению о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порядке подачи обращения гражданина, замещавшего в администрации сельского поселения «Галкинское» должность муниципальной службы, включенную в перечень должностей, установленный муниципальным правовым актом администрации сельского поселения «Галкинское»,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/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комиссию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сельского поселения «Галкинское»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>
      <w:pPr>
        <w:pStyle w:val="11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В ДАННОЙ ОРГАНИЗАЦИИ РАБОТ (ОКАЗАНИЕ ДАННОЙ ОРГАНИЗАЦИИ УСЛУГ) В ТЕЧЕНИЕ МЕСЯЦА СТОИМОСТЬЮ БОЛЕЕ СТА ТЫСЯЧ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РУБЛЕЙ НА УСЛОВИЯХ ГРАЖДАНСКО-ПРАВОВОГО ДОГОВОРА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 xml:space="preserve">(ГРАЖДАНСКО-ПРАВОВЫХ ДОГОВОРОВ)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00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gridSpan w:val="2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gridSpan w:val="2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7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замещавший (ая) в период с ______________________   по _______________________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7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7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7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7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7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соответствии со </w:t>
            </w:r>
            <w:r>
              <w:fldChar w:fldCharType="begin"/>
            </w:r>
            <w:r>
              <w:instrText xml:space="preserve"> HYPERLINK "consultantplus://offline/ref=392063525A66CD4976BFC1ED8C8F630057FAC7EE30ADDCB8C5061E83827B8CA39B8FDF64n3HBB"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статьей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 Федерального закона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noBreak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ФЗ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gridSpan w:val="2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gridSpan w:val="2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7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6" w:type="dxa"/>
            <w:gridSpan w:val="6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6" w:type="dxa"/>
            <w:gridSpan w:val="6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7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gridSpan w:val="2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gridSpan w:val="2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gridSpan w:val="2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gridSpan w:val="2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gridSpan w:val="2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4" w:type="dxa"/>
            <w:gridSpan w:val="4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7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администрации сельского поселения «Галкинское»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 рассмотрении настоящего обращения (нужное подчеркнуть).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8" w:type="dxa"/>
            <w:gridSpan w:val="3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/>
    <w:tbl>
      <w:tblPr>
        <w:tblStyle w:val="3"/>
        <w:tblW w:w="100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91"/>
        <w:gridCol w:w="1674"/>
        <w:gridCol w:w="3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4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4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4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4"/>
          </w:tcPr>
          <w:p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4"/>
          </w:tcPr>
          <w:p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(фамилия, имя, отчество (при наличии) гражданина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4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граждан, замещавших в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администрации сельского поселения «Галкинское»</w:t>
            </w:r>
            <w:r>
              <w:rPr>
                <w:rFonts w:ascii="Times New Roman" w:hAnsi="Times New Roman" w:eastAsia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должности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«__» _____________ 20 __ года № __ 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  <w:gridSpan w:val="2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(наименование должности должностного лица,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принявшего обращение)</w:t>
            </w:r>
          </w:p>
        </w:tc>
        <w:tc>
          <w:tcPr>
            <w:tcW w:w="2165" w:type="dxa"/>
            <w:gridSpan w:val="2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(подпись должностного лица, принявшего уведомление)</w:t>
            </w:r>
          </w:p>
        </w:tc>
        <w:tc>
          <w:tcPr>
            <w:tcW w:w="3348" w:type="dxa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(фамилия, имя, отчество (при наличии) должностного лица, принявшего уведомление)</w:t>
            </w:r>
          </w:p>
        </w:tc>
      </w:tr>
    </w:tbl>
    <w:p>
      <w:pPr>
        <w:sectPr>
          <w:pgSz w:w="11905" w:h="16838"/>
          <w:pgMar w:top="1134" w:right="850" w:bottom="1134" w:left="1701" w:header="720" w:footer="720" w:gutter="0"/>
          <w:pgNumType w:start="1"/>
          <w:cols w:space="720" w:num="1"/>
          <w:titlePg/>
          <w:docGrid w:linePitch="299" w:charSpace="0"/>
        </w:sectPr>
      </w:pPr>
    </w:p>
    <w:tbl>
      <w:tblPr>
        <w:tblStyle w:val="10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right"/>
        </w:trPr>
        <w:tc>
          <w:tcPr>
            <w:tcW w:w="5464" w:type="dxa"/>
          </w:tcPr>
          <w:p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Положению о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порядке подачи обращения гражданина, замещавшего в администрации сельского поселения «Галкинское» должность муниципальной службы, включенную в перечень должностей, установленный муниципальным правовым актом сельского поселения «Галкинское»,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ЖУРНАЛ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УЧЕТА ОБРАЩЕНИЙ ГРАЖДАН, ЗАМЕЩАВШИХ В АДМИНИСТРАЦИИ СЕЛЬСКОГО ПОСЕЛЕНИЯ «ГАЛКИНСКОЕ» ДОЛЖНОСТИ МУНИЦИПАЛЬНОЙ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СЛУЖБЫ, О ДАЧЕ СОГЛАСИЯ НА ЗАМЕЩЕНИЕ НА УСЛОВИЯХ ТРУДОВОГО ДОГОВОРА ДОЛЖНОСТИ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ОРГАНИЗАЦИИ И (ИЛИ) ВЫПОЛНЕНИЕ В ДАННОЙ ОРГАНИЗАЦИИ РАБОТ (ОКАЗАНИЕ ДАННОЙ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ОРГАНИЗАЦИИ УСЛУГ) В ТЕЧЕНИЕ МЕСЯЦА СТОИМОСТЬЮ БОЛЕЕ СТА ТЫСЯЧ РУБЛЕЙ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НА УСЛОВИЯХ ГРАЖДАНСКО-ПРАВОВОГО ДОГОВОРА (ГРАЖДАНСКО-ПРАВОВЫХ ДОГОВОРОВ)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гражданина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должностного лица,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footnoteReference w:id="0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обращения в комиссию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сельского поселения «Галкинское»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(далее – комиссия по урегулированию конфликта интересов)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решении, принятом комиссией по урегулированию конфликта интересов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701" w:right="1134" w:bottom="850" w:left="1134" w:header="708" w:footer="708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6"/>
        <w:ind w:firstLine="709"/>
        <w:rPr>
          <w:sz w:val="22"/>
          <w:szCs w:val="22"/>
        </w:rPr>
      </w:pPr>
      <w:r>
        <w:rPr>
          <w:rStyle w:val="4"/>
          <w:sz w:val="22"/>
          <w:szCs w:val="22"/>
        </w:rPr>
        <w:footnoteRef/>
      </w:r>
      <w:r>
        <w:rPr>
          <w:sz w:val="22"/>
          <w:szCs w:val="22"/>
        </w:rPr>
        <w:t xml:space="preserve"> Заполняется в случае представления обращения в уполномоченный орган гражданином лично.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4594311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0199107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73E1"/>
    <w:rsid w:val="000A41E0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213EC9"/>
    <w:rsid w:val="002162A4"/>
    <w:rsid w:val="00220385"/>
    <w:rsid w:val="00223603"/>
    <w:rsid w:val="002321C2"/>
    <w:rsid w:val="00261A9C"/>
    <w:rsid w:val="00282170"/>
    <w:rsid w:val="002935E0"/>
    <w:rsid w:val="00294A5A"/>
    <w:rsid w:val="002A0D73"/>
    <w:rsid w:val="002A470F"/>
    <w:rsid w:val="002B4AB6"/>
    <w:rsid w:val="0031152C"/>
    <w:rsid w:val="003157E0"/>
    <w:rsid w:val="0034211A"/>
    <w:rsid w:val="00360B81"/>
    <w:rsid w:val="00366882"/>
    <w:rsid w:val="003758C4"/>
    <w:rsid w:val="00391225"/>
    <w:rsid w:val="003A08C6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05920"/>
    <w:rsid w:val="00611A87"/>
    <w:rsid w:val="0061318A"/>
    <w:rsid w:val="00634DA2"/>
    <w:rsid w:val="00645BD5"/>
    <w:rsid w:val="006528A4"/>
    <w:rsid w:val="00662BE0"/>
    <w:rsid w:val="00675B4F"/>
    <w:rsid w:val="00677FC6"/>
    <w:rsid w:val="00696183"/>
    <w:rsid w:val="006A5FC1"/>
    <w:rsid w:val="006B0E88"/>
    <w:rsid w:val="006E3F8F"/>
    <w:rsid w:val="006F487F"/>
    <w:rsid w:val="00706E0E"/>
    <w:rsid w:val="00742735"/>
    <w:rsid w:val="00766713"/>
    <w:rsid w:val="00783583"/>
    <w:rsid w:val="007B406D"/>
    <w:rsid w:val="007C3FC9"/>
    <w:rsid w:val="007E5D48"/>
    <w:rsid w:val="008009CF"/>
    <w:rsid w:val="00805F62"/>
    <w:rsid w:val="008065BD"/>
    <w:rsid w:val="00815104"/>
    <w:rsid w:val="00815F64"/>
    <w:rsid w:val="008304C8"/>
    <w:rsid w:val="008334A8"/>
    <w:rsid w:val="00837A46"/>
    <w:rsid w:val="008444A3"/>
    <w:rsid w:val="00844E0A"/>
    <w:rsid w:val="008501C3"/>
    <w:rsid w:val="00884043"/>
    <w:rsid w:val="008A0BD3"/>
    <w:rsid w:val="008B7D46"/>
    <w:rsid w:val="008C00A9"/>
    <w:rsid w:val="008C265B"/>
    <w:rsid w:val="008E4ACE"/>
    <w:rsid w:val="00906580"/>
    <w:rsid w:val="00936DBE"/>
    <w:rsid w:val="00956070"/>
    <w:rsid w:val="00961400"/>
    <w:rsid w:val="00965ECF"/>
    <w:rsid w:val="009818FE"/>
    <w:rsid w:val="009A0D5E"/>
    <w:rsid w:val="009A2290"/>
    <w:rsid w:val="009B0D8C"/>
    <w:rsid w:val="009C6D3E"/>
    <w:rsid w:val="00A058F2"/>
    <w:rsid w:val="00A10FC6"/>
    <w:rsid w:val="00A334B3"/>
    <w:rsid w:val="00A35D1B"/>
    <w:rsid w:val="00A427FE"/>
    <w:rsid w:val="00A47811"/>
    <w:rsid w:val="00A640E0"/>
    <w:rsid w:val="00A67854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26097"/>
    <w:rsid w:val="00B44106"/>
    <w:rsid w:val="00B55F07"/>
    <w:rsid w:val="00B8224D"/>
    <w:rsid w:val="00B843C6"/>
    <w:rsid w:val="00B92610"/>
    <w:rsid w:val="00BB21CA"/>
    <w:rsid w:val="00BD3423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E25B4"/>
    <w:rsid w:val="00CE63C8"/>
    <w:rsid w:val="00CF3697"/>
    <w:rsid w:val="00CF757F"/>
    <w:rsid w:val="00D12894"/>
    <w:rsid w:val="00D157EA"/>
    <w:rsid w:val="00D226AD"/>
    <w:rsid w:val="00D23C14"/>
    <w:rsid w:val="00D60A59"/>
    <w:rsid w:val="00D70F9E"/>
    <w:rsid w:val="00D95EB9"/>
    <w:rsid w:val="00DA02C9"/>
    <w:rsid w:val="00DC5DB3"/>
    <w:rsid w:val="00DD2856"/>
    <w:rsid w:val="00DF7A06"/>
    <w:rsid w:val="00E040CF"/>
    <w:rsid w:val="00E06FEF"/>
    <w:rsid w:val="00E33406"/>
    <w:rsid w:val="00E56642"/>
    <w:rsid w:val="00E722CF"/>
    <w:rsid w:val="00E74724"/>
    <w:rsid w:val="00E8320D"/>
    <w:rsid w:val="00ED081B"/>
    <w:rsid w:val="00ED5275"/>
    <w:rsid w:val="00EE4C4B"/>
    <w:rsid w:val="00F03307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6119"/>
    <w:rsid w:val="00FE2DE6"/>
    <w:rsid w:val="00FE76E1"/>
    <w:rsid w:val="1A291991"/>
    <w:rsid w:val="390C7124"/>
    <w:rsid w:val="3FF70415"/>
    <w:rsid w:val="55C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qFormat="1" w:unhideWhenUsed="0" w:uiPriority="99" w:semiHidden="0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qFormat/>
    <w:uiPriority w:val="99"/>
    <w:rPr>
      <w:vertAlign w:val="superscript"/>
    </w:rPr>
  </w:style>
  <w:style w:type="paragraph" w:styleId="5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note text"/>
    <w:basedOn w:val="1"/>
    <w:link w:val="14"/>
    <w:semiHidden/>
    <w:unhideWhenUsed/>
    <w:qFormat/>
    <w:uiPriority w:val="99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9">
    <w:name w:val="Table Grid 1"/>
    <w:basedOn w:val="3"/>
    <w:qFormat/>
    <w:uiPriority w:val="99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onsPlusNonformat"/>
    <w:qFormat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HAnsi"/>
      <w:sz w:val="20"/>
      <w:szCs w:val="20"/>
      <w:lang w:val="ru-RU" w:eastAsia="en-US" w:bidi="ar-SA"/>
    </w:rPr>
  </w:style>
  <w:style w:type="character" w:customStyle="1" w:styleId="12">
    <w:name w:val="Верхний колонтитул Знак"/>
    <w:basedOn w:val="2"/>
    <w:link w:val="7"/>
    <w:qFormat/>
    <w:uiPriority w:val="99"/>
  </w:style>
  <w:style w:type="character" w:customStyle="1" w:styleId="13">
    <w:name w:val="Нижний колонтитул Знак"/>
    <w:basedOn w:val="2"/>
    <w:link w:val="8"/>
    <w:qFormat/>
    <w:uiPriority w:val="99"/>
  </w:style>
  <w:style w:type="character" w:customStyle="1" w:styleId="14">
    <w:name w:val="Текст сноски Знак"/>
    <w:basedOn w:val="2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5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7F0B-CCA4-4C0C-9591-35F19D05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2081</Words>
  <Characters>11862</Characters>
  <Lines>98</Lines>
  <Paragraphs>27</Paragraphs>
  <TotalTime>89</TotalTime>
  <ScaleCrop>false</ScaleCrop>
  <LinksUpToDate>false</LinksUpToDate>
  <CharactersWithSpaces>13916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2023-03-19T05:30:00Z</dcterms:created>
  <dc:creator>User &amp;</dc:creator>
  <cp:lastModifiedBy>васильевна</cp:lastModifiedBy>
  <cp:lastPrinted>2023-03-31T05:51:09Z</cp:lastPrinted>
  <dcterms:modified xsi:type="dcterms:W3CDTF">2023-03-31T05:54:56Z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088502F6EFA547F78F6E8F35466E1AB2</vt:lpwstr>
  </property>
</Properties>
</file>