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СЕЛЬСКОГО ПОСЕЛЕНИЯ «ГАЛКИНСКОЕ»</w:t>
      </w:r>
    </w:p>
    <w:p>
      <w:pPr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ПОСТАНОВЛЕНИЕ</w:t>
      </w:r>
    </w:p>
    <w:p>
      <w:pPr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"01 " июля  2021 г.                                                                                                      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eastAsia="Calibri" w:cs="Times New Roman"/>
          <w:sz w:val="24"/>
          <w:szCs w:val="24"/>
        </w:rPr>
        <w:t xml:space="preserve">№ 9 </w:t>
      </w:r>
    </w:p>
    <w:p>
      <w:pPr>
        <w:keepNext/>
        <w:keepLines/>
        <w:spacing w:before="200" w:after="0" w:line="240" w:lineRule="auto"/>
        <w:contextualSpacing/>
        <w:jc w:val="center"/>
        <w:outlineLvl w:val="8"/>
        <w:rPr>
          <w:rFonts w:ascii="Times New Roman" w:hAnsi="Times New Roman" w:eastAsia="Times New Roman" w:cs="Times New Roman"/>
          <w:b/>
          <w:iCs/>
          <w:sz w:val="24"/>
          <w:szCs w:val="24"/>
          <w:lang w:eastAsia="ru-RU"/>
        </w:rPr>
      </w:pPr>
    </w:p>
    <w:p>
      <w:pPr>
        <w:keepNext/>
        <w:keepLines/>
        <w:spacing w:before="200" w:after="0" w:line="240" w:lineRule="auto"/>
        <w:contextualSpacing/>
        <w:jc w:val="center"/>
        <w:outlineLvl w:val="8"/>
        <w:rPr>
          <w:rFonts w:ascii="Times New Roman" w:hAnsi="Times New Roman" w:eastAsia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eastAsia="ru-RU"/>
        </w:rPr>
        <w:t>Об объеме сведений о кандидатах в главы сельского поселения «Галкинское», представленных при их выдвижении, подлежащих опубликованию (обнародованию) избирательной комиссией сельского поселения «Галкинское»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line="240" w:lineRule="auto"/>
        <w:ind w:firstLine="284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Руководствуясь частью 1</w:t>
      </w:r>
      <w:r>
        <w:rPr>
          <w:rFonts w:ascii="Calibri" w:hAnsi="Calibri" w:eastAsia="Calibri" w:cs="Times New Roman"/>
          <w:bCs/>
          <w:sz w:val="24"/>
          <w:szCs w:val="24"/>
        </w:rPr>
        <w:t xml:space="preserve">0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статьи 42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Закона Забайкальского края </w:t>
      </w:r>
      <w:r>
        <w:rPr>
          <w:rFonts w:ascii="Times New Roman" w:hAnsi="Times New Roman" w:eastAsia="Calibri" w:cs="Times New Roman"/>
          <w:color w:val="000000"/>
        </w:rPr>
        <w:t>«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 w:eastAsia="Calibri" w:cs="Times New Roman"/>
          <w:color w:val="000000"/>
        </w:rPr>
        <w:t>»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избирательная комиссия сельского поселения «Галкинское»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 о с т а н о в л я е т :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1. Установить, что объем сведений, представленных кандидатом на должность главы сельского поселения «Галкинское» при выдвижении, подлежащих опубликованию (обнародованию)избирательной комиссией сельского поселения «Галкинское» должны содержать следующие сведения:</w:t>
      </w:r>
    </w:p>
    <w:p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1) фамилия, имя и отчество;</w:t>
      </w:r>
    </w:p>
    <w:p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2) год рождения;</w:t>
      </w:r>
    </w:p>
    <w:p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4) основное место работы или службы, занимаемая должность (в случае отсутствия основного места работы или службы - род занятий);</w:t>
      </w:r>
    </w:p>
    <w:p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5) если кандидат является депутатом, но работает на непостоянной основе, - сведения об этом одновременно с указанием наименования соответствующего представительного органа;</w:t>
      </w:r>
    </w:p>
    <w:p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6)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7) если кандидат сам выдвинул свою кандидатуру, - слово "самовыдвижение".</w:t>
      </w:r>
    </w:p>
    <w:p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 xml:space="preserve">8)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сведения о доходах и об имуществе кандидатов;</w:t>
      </w:r>
      <w:r>
        <w:rPr>
          <w:rFonts w:ascii="Times New Roman" w:hAnsi="Times New Roman" w:eastAsia="Times New Roman" w:cs="Times New Roman"/>
          <w:i/>
          <w:sz w:val="24"/>
          <w:szCs w:val="24"/>
          <w:vertAlign w:val="superscript"/>
          <w:lang w:eastAsia="ru-RU"/>
        </w:rPr>
        <w:footnoteReference w:id="0"/>
      </w:r>
    </w:p>
    <w:p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 xml:space="preserve">9)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информацию о фактах представления кандидатами недостоверных сведений (если такая информация имеется);</w:t>
      </w:r>
    </w:p>
    <w:p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10) если у  кандидата 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Разместить настоящее постановление на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официальной странице избирательной комиссии сельского поселения «Галкинское»  в информационно-телекоммуникационной сети «Интернет».</w:t>
      </w:r>
    </w:p>
    <w:p>
      <w:pPr>
        <w:tabs>
          <w:tab w:val="left" w:pos="-2160"/>
        </w:tabs>
        <w:spacing w:after="12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    3. Контроль за выполнением настоящего постановления возложить на секретаря избирательной комиссии Мелихову Ю.А. </w:t>
      </w:r>
    </w:p>
    <w:p>
      <w:pPr>
        <w:spacing w:line="240" w:lineRule="auto"/>
        <w:ind w:firstLine="378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i/>
          <w:iCs/>
          <w:sz w:val="20"/>
          <w:szCs w:val="20"/>
        </w:rPr>
        <w:t>(фамилия, инициалы)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Председатель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избирательной комиссии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Моржина В.А.</w:t>
      </w:r>
    </w:p>
    <w:p>
      <w:pPr>
        <w:spacing w:after="0" w:line="240" w:lineRule="auto"/>
        <w:ind w:left="456"/>
        <w:contextualSpacing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(подпись)  (фамилия, инициалы)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Секретарь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избирательной комиссии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Мелихова Ю.А.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rPr>
          <w:i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2A"/>
    <w:rsid w:val="000258BE"/>
    <w:rsid w:val="001976D0"/>
    <w:rsid w:val="001F6B34"/>
    <w:rsid w:val="00380CA7"/>
    <w:rsid w:val="0083178A"/>
    <w:rsid w:val="00967E93"/>
    <w:rsid w:val="009F1A2A"/>
    <w:rsid w:val="00FF02B9"/>
    <w:rsid w:val="7E63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uiPriority w:val="99"/>
    <w:rPr>
      <w:vertAlign w:val="superscript"/>
    </w:rPr>
  </w:style>
  <w:style w:type="paragraph" w:styleId="5">
    <w:name w:val="footnote text"/>
    <w:basedOn w:val="1"/>
    <w:link w:val="6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customStyle="1" w:styleId="6">
    <w:name w:val="Текст сноски Знак"/>
    <w:basedOn w:val="2"/>
    <w:link w:val="5"/>
    <w:semiHidden/>
    <w:uiPriority w:val="99"/>
    <w:rPr>
      <w:sz w:val="20"/>
      <w:szCs w:val="20"/>
    </w:rPr>
  </w:style>
  <w:style w:type="character" w:customStyle="1" w:styleId="7">
    <w:name w:val="Font Style277"/>
    <w:uiPriority w:val="0"/>
    <w:rPr>
      <w:rFonts w:ascii="Times New Roman" w:hAnsi="Times New Roman" w:cs="Times New Roman"/>
      <w:i/>
      <w:iCs/>
      <w:sz w:val="22"/>
      <w:szCs w:val="22"/>
    </w:rPr>
  </w:style>
  <w:style w:type="character" w:customStyle="1" w:styleId="8">
    <w:name w:val="Font Style279"/>
    <w:uiPriority w:val="0"/>
    <w:rPr>
      <w:rFonts w:ascii="Verdana" w:hAnsi="Verdana" w:cs="Verdan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2081</Characters>
  <Lines>17</Lines>
  <Paragraphs>4</Paragraphs>
  <TotalTime>4</TotalTime>
  <ScaleCrop>false</ScaleCrop>
  <LinksUpToDate>false</LinksUpToDate>
  <CharactersWithSpaces>2442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2021-07-23T06:25:00Z</dcterms:created>
  <dc:creator>Н</dc:creator>
  <cp:lastModifiedBy>васильевна</cp:lastModifiedBy>
  <cp:lastPrinted>2021-07-23T06:23:00Z</cp:lastPrinted>
  <dcterms:modified xsi:type="dcterms:W3CDTF">2021-07-26T07:02:05Z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