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>
      <w:pPr>
        <w:pStyle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29 декабря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50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муниципальной программы «Профилактика терроризма и экстремизма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, а также минимизации и (или)ликвидации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«Галкинское» на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24 -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основании Федерального закона Российской Федерации  от 06.03.2006 № 35-ФЗ «О противодействии терроризму», Федеральным законом Российской Федерации от 25.07.2002 № 114-ФЗ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vertAlign w:val="baseline"/>
          <w:lang w:val="ru-RU"/>
        </w:rPr>
        <w:t>«О противодействии экстремистской деятельности»,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 поселения «Галкинское»,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Программу «Профилактика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терроризма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экстремизма, а также минимизации и (или)ликвидации последствий проявлений терроризма и экстремизма на территории сельского поселения «Галкинское» на 2024-2026 годы»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обнародовать на информационном стенде администрации, библиотеках сел Галкино, Зубарево, Савино  и на официальном сайте «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галкинское</w:t>
      </w:r>
      <w:r>
        <w:rPr>
          <w:rFonts w:ascii="Times New Roman" w:hAnsi="Times New Roman" w:cs="Times New Roman"/>
          <w:sz w:val="28"/>
          <w:szCs w:val="28"/>
        </w:rPr>
        <w:t>.рф»</w:t>
      </w: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В.С.Созинов</w:t>
      </w: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jc w:val="right"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Утверждена</w:t>
      </w:r>
    </w:p>
    <w:p>
      <w:pPr>
        <w:pStyle w:val="9"/>
        <w:wordWrap w:val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постановлением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</w:p>
    <w:p>
      <w:pPr>
        <w:pStyle w:val="9"/>
        <w:wordWrap w:val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администрации </w:t>
      </w:r>
    </w:p>
    <w:p>
      <w:pPr>
        <w:pStyle w:val="9"/>
        <w:wordWrap w:val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сельского поселения «Галкинское»</w:t>
      </w:r>
    </w:p>
    <w:p>
      <w:pPr>
        <w:pStyle w:val="9"/>
        <w:wordWrap w:val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от  29 декабря 2023 № 50</w:t>
      </w:r>
    </w:p>
    <w:p>
      <w:pPr>
        <w:pStyle w:val="9"/>
        <w:wordWrap w:val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pStyle w:val="9"/>
        <w:wordWrap w:val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pStyle w:val="9"/>
        <w:wordWrap w:val="0"/>
        <w:jc w:val="right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</w:p>
    <w:p>
      <w:pPr>
        <w:pStyle w:val="9"/>
        <w:wordWrap/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ПАСПОРТ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«Профилактика терроризма и экстремизма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, а также минимизации и (или)ликвидации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«Галкинское» на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24 -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8"/>
        <w:gridCol w:w="6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Полное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наименование Программы</w:t>
            </w:r>
          </w:p>
        </w:tc>
        <w:tc>
          <w:tcPr>
            <w:tcW w:w="6463" w:type="dxa"/>
          </w:tcPr>
          <w:p>
            <w:pPr>
              <w:pStyle w:val="9"/>
              <w:widowControl w:val="0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Профилактика терроризма и экстремизма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, а также минимизации и (или)ликвидации последствий проявлений терроризма и экстремизма на территории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«Галкинское» на 20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24 -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годы»</w:t>
            </w:r>
          </w:p>
          <w:p>
            <w:pPr>
              <w:pStyle w:val="9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Основание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для разработки Программы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ru-RU"/>
              </w:rPr>
              <w:t xml:space="preserve"> </w:t>
            </w:r>
          </w:p>
        </w:tc>
        <w:tc>
          <w:tcPr>
            <w:tcW w:w="6463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Федеральный закон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Федеральный закон Российской Федерации от 25.07.2002г. № 114-ФЗ «О противодействии экстремистской деятельности», Устава сельского поселения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Срок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реализации Программы</w:t>
            </w:r>
          </w:p>
        </w:tc>
        <w:tc>
          <w:tcPr>
            <w:tcW w:w="6463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2024-2026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Цели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и задачи Программы</w:t>
            </w:r>
          </w:p>
        </w:tc>
        <w:tc>
          <w:tcPr>
            <w:tcW w:w="6463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vertAlign w:val="baseline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воспитание культуры толерантности и межнационального согласия;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-достижение необходимого уровня правовой культуры граждан как основы толерантного сознания и поведения;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- общественное осуждение и пресечение на основе действующего законодательства любых проявлений дискриминации, насилия,расизма и экстремизма на национальной и конфессиональной почве;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- проведение воспитательной, пропагандисткой работы с населением, направленной на предупреждение террористической и экстремисткой деятельности, повышение бдительности;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- усиление антитеррористической защищенности объектов социальной сферы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Объем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финансирования Программы</w:t>
            </w:r>
          </w:p>
        </w:tc>
        <w:tc>
          <w:tcPr>
            <w:tcW w:w="6463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Без финансирования.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Ожидаемые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результаты реализации программы (оценка эффективности проведения мероприятий)</w:t>
            </w:r>
          </w:p>
        </w:tc>
        <w:tc>
          <w:tcPr>
            <w:tcW w:w="6463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- препятствование созданию и деятельности националистических экстремистских молодежных группировок;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- создание эффективной системы правовых, организационных и идеологических механизмов ;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-совершенствование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- повышение уровня компетентности сотрудников муниципальных учреждений в вопросах миграционной и национальной политики, способах формирования телерантной среды и противодействия экстремизму.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Исполнители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основных мероприятий программы</w:t>
            </w:r>
          </w:p>
        </w:tc>
        <w:tc>
          <w:tcPr>
            <w:tcW w:w="6463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Администрация сельского поселения «Галкинское»</w:t>
            </w:r>
          </w:p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Источники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финансирования</w:t>
            </w:r>
          </w:p>
        </w:tc>
        <w:tc>
          <w:tcPr>
            <w:tcW w:w="6463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Без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8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Управление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 xml:space="preserve"> Программой и контроль за ее реализацией</w:t>
            </w:r>
          </w:p>
        </w:tc>
        <w:tc>
          <w:tcPr>
            <w:tcW w:w="6463" w:type="dxa"/>
          </w:tcPr>
          <w:p>
            <w:pPr>
              <w:pStyle w:val="9"/>
              <w:widowControl w:val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Контроль за выполнением настоящей программы осуществляет администрация сельского поселения «Галкинское»</w:t>
            </w:r>
          </w:p>
        </w:tc>
      </w:tr>
    </w:tbl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>
      <w:pPr>
        <w:pStyle w:val="9"/>
        <w:rPr>
          <w:rFonts w:ascii="Times New Roman" w:hAnsi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-террористическом отношении.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-целевым методом.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Сегодняшняя борьба с экстремизмом затрагивает также сферы, которые трактуются как: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-  унижение национального достоинства, а равно по мотивам ненависти либо вражды в отношении какой-либо социальной группы;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- 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Росту экстремизма обычно способствуют: социально-экономические кризисы, резкое падение жизненного уровня основной массы населения, тоталитарный политический режим с подавлением властями оппозиции, преследованием инакомыслия. В таких ситуациях крайние меры могут стать для некоторых лиц и организаций единственной возможностью реально повлиять на ситуацию, особенно если складывается революционная ситуация или государство охвачено длительной гражданской войной – можно говорить о «вынужденном экстремизме».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Цели и задачи программы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Главная цель Программы - организация антитеррористической  деятельности, противодействие возможным фактам проявления терроризма и экстремизма, укрепление доверия населения к работе  государственной власти и органов местного самоуправления, администрации сельского поселения «Галкинское», правоохранительным органам, формирование толерантной среды на  основе ценностей многонационального российского общества, общероссийской гражданской идентичности и культурного самосознания, принципов соблюдения  прав и свобод человека.</w:t>
      </w: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Программные мероприятия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вероисповедания;- утверждение общероссийских гражданских и историко - 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сфере культуры и воспитании молодежи: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Утверждение концепции многокультурности и многоукладности Российской жизни;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Развитие воспитательной и просветительской работы с детьми и  молодежью о принципах поведения в вопросах веротерпимости и согласия, в том числе в отношениях с детьми и подростками;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России;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Осуществление регулярного мониторинга печатных и электронных СМИ, Интернет- изданий и литературы, а также продуктов индустрии массовых развлечений на предмет выявления попыток разжигания  расовой, этнической и религиозной вражды и ненависти и призывов к насилию;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Не упоминать без крайней необходимости этническую принадлежность персонажей журналистских материалов;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Популяризация литературы и средств массовой информации, адресованной детям и молодежи и ставящих своей целью воспитание в духе толерантности и патриотизма.</w:t>
      </w:r>
    </w:p>
    <w:p>
      <w:pPr>
        <w:pStyle w:val="9"/>
        <w:rPr>
          <w:rFonts w:ascii="Times New Roman" w:hAnsi="Times New Roman"/>
          <w:sz w:val="24"/>
          <w:szCs w:val="24"/>
          <w:lang w:eastAsia="ru-RU"/>
        </w:rPr>
      </w:pPr>
    </w:p>
    <w:p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Финансирование мероприятий Программы</w:t>
      </w:r>
    </w:p>
    <w:p>
      <w:pPr>
        <w:pStyle w:val="9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Без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финансирования.</w:t>
      </w: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и этапы реализации Программы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предусматривает проведение большого количества мероприятий социального характера, поэтому не может быть выполнена в пределах одного года. В связи с этим Программа рассчитана на период с 20</w:t>
      </w:r>
      <w:r>
        <w:rPr>
          <w:rFonts w:hint="default" w:ascii="Times New Roman" w:hAnsi="Times New Roman"/>
          <w:sz w:val="24"/>
          <w:szCs w:val="24"/>
          <w:lang w:val="ru-RU"/>
        </w:rPr>
        <w:t>24</w:t>
      </w:r>
      <w:r>
        <w:rPr>
          <w:rFonts w:ascii="Times New Roman" w:hAnsi="Times New Roman"/>
          <w:sz w:val="24"/>
          <w:szCs w:val="24"/>
        </w:rPr>
        <w:t xml:space="preserve"> по 20</w:t>
      </w:r>
      <w:r>
        <w:rPr>
          <w:rFonts w:hint="default" w:ascii="Times New Roman" w:hAnsi="Times New Roman"/>
          <w:sz w:val="24"/>
          <w:szCs w:val="24"/>
          <w:lang w:val="ru-RU"/>
        </w:rPr>
        <w:t>26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 за ходом ее выполнения</w:t>
      </w:r>
    </w:p>
    <w:p>
      <w:pPr>
        <w:pStyle w:val="9"/>
        <w:rPr>
          <w:rFonts w:ascii="Times New Roman" w:hAnsi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программных мероприятий осуществляется администрацией сельского поселения «Галкинское».</w:t>
      </w: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Ответственными за выполнение мероприятий Программы в установленные сроки являются исполнители Программы.</w:t>
      </w: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Ожидаемые результаты Программы</w:t>
      </w:r>
    </w:p>
    <w:p>
      <w:pPr>
        <w:pStyle w:val="9"/>
        <w:rPr>
          <w:rFonts w:ascii="Times New Roman" w:hAnsi="Times New Roman"/>
          <w:b/>
          <w:sz w:val="24"/>
          <w:szCs w:val="24"/>
        </w:rPr>
      </w:pPr>
    </w:p>
    <w:p>
      <w:pPr>
        <w:pStyle w:val="9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</w:t>
      </w:r>
      <w:r>
        <w:rPr>
          <w:rFonts w:hint="default" w:ascii="Times New Roman" w:hAnsi="Times New Roman"/>
          <w:sz w:val="24"/>
          <w:szCs w:val="24"/>
          <w:lang w:val="ru-RU"/>
        </w:rPr>
        <w:t>. Повысить уровень компетентности сотрудников муниципальных учреждения в вопросах миграционной и национальной политики, способах формирования толерантной среды и противодействия терроризму и экстремизму.</w:t>
      </w: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wordWrap w:val="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№ 1</w:t>
      </w:r>
    </w:p>
    <w:p>
      <w:pPr>
        <w:pStyle w:val="9"/>
        <w:wordWrap w:val="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к постановлению </w:t>
      </w:r>
    </w:p>
    <w:p>
      <w:pPr>
        <w:pStyle w:val="9"/>
        <w:wordWrap w:val="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администрации сельского поселения</w:t>
      </w:r>
    </w:p>
    <w:p>
      <w:pPr>
        <w:pStyle w:val="9"/>
        <w:wordWrap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«Галкинское»</w:t>
      </w:r>
    </w:p>
    <w:p>
      <w:pPr>
        <w:pStyle w:val="9"/>
        <w:wordWrap w:val="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29 декабря  2023 № 50</w:t>
      </w:r>
      <w:bookmarkStart w:id="0" w:name="_GoBack"/>
      <w:bookmarkEnd w:id="0"/>
    </w:p>
    <w:p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по реализацию муниципальной программы</w:t>
      </w:r>
    </w:p>
    <w:p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«Профилактика терроризма и экстремизма в сельском поселении «Галкинское» на 20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24</w:t>
      </w:r>
      <w:r>
        <w:rPr>
          <w:rFonts w:ascii="Times New Roman" w:hAnsi="Times New Roman"/>
          <w:b/>
          <w:sz w:val="24"/>
          <w:szCs w:val="24"/>
        </w:rPr>
        <w:t>-20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26</w:t>
      </w:r>
      <w:r>
        <w:rPr>
          <w:rFonts w:ascii="Times New Roman" w:hAnsi="Times New Roman"/>
          <w:b/>
          <w:sz w:val="24"/>
          <w:szCs w:val="24"/>
        </w:rPr>
        <w:t>годы»</w:t>
      </w:r>
    </w:p>
    <w:p>
      <w:pPr>
        <w:pStyle w:val="9"/>
        <w:rPr>
          <w:rFonts w:ascii="Times New Roman" w:hAnsi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5"/>
        <w:gridCol w:w="3151"/>
        <w:gridCol w:w="9"/>
        <w:gridCol w:w="18"/>
        <w:gridCol w:w="2039"/>
        <w:gridCol w:w="16"/>
        <w:gridCol w:w="19"/>
        <w:gridCol w:w="1830"/>
        <w:gridCol w:w="11"/>
        <w:gridCol w:w="10"/>
        <w:gridCol w:w="1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51" w:type="dxa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2" w:type="dxa"/>
            <w:gridSpan w:val="4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849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49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Обем финансирования (тыс.руб.)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gridSpan w:val="4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gridSpan w:val="2"/>
            <w:noWrap w:val="0"/>
            <w:vAlign w:val="top"/>
          </w:tcPr>
          <w:p>
            <w:pPr>
              <w:pStyle w:val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3"/>
            <w:noWrap w:val="0"/>
            <w:vAlign w:val="top"/>
          </w:tcPr>
          <w:p>
            <w:pPr>
              <w:pStyle w:val="9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12"/>
            <w:noWrap w:val="0"/>
            <w:vAlign w:val="top"/>
          </w:tcPr>
          <w:p>
            <w:pPr>
              <w:pStyle w:val="9"/>
              <w:tabs>
                <w:tab w:val="left" w:pos="1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1.Информационно-пропагандисткое противодействие терроризму и экстремизму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профилактике терроризма и экстремизма через информационные стенды администрации, библиотеки</w:t>
            </w:r>
          </w:p>
        </w:tc>
        <w:tc>
          <w:tcPr>
            <w:tcW w:w="2101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администрации, культуры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49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 и бесед в Галкинской СОШ, тематических мероприятий, ролевых игр, акций в сельских библиотеках, на сходах граждан направленных на профилактику проявлен6ий экстремизма, терроризма, преступлений против личности, общества, государства</w:t>
            </w:r>
          </w:p>
        </w:tc>
        <w:tc>
          <w:tcPr>
            <w:tcW w:w="2101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администрации, культуры, администрация школы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49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101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Зав.библиотекой с.Галкино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49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возникновению ЧС</w:t>
            </w:r>
          </w:p>
        </w:tc>
        <w:tc>
          <w:tcPr>
            <w:tcW w:w="2101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49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gridSpan w:val="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памяток, листовок среди населения, обеспечение наглядной агитацией в учреждениях соц.сферы</w:t>
            </w:r>
          </w:p>
        </w:tc>
        <w:tc>
          <w:tcPr>
            <w:tcW w:w="2101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3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49" w:type="dxa"/>
            <w:gridSpan w:val="3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1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Организационно- технические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учебных тренировок с персоналом администрации, учреждений культуры, образования, здравоохранения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0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Зам.руководителя</w:t>
            </w:r>
          </w:p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20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администрации, участковый (по согласованию)</w:t>
            </w:r>
          </w:p>
        </w:tc>
        <w:tc>
          <w:tcPr>
            <w:tcW w:w="18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20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администрации, участковый (по согласованию)</w:t>
            </w:r>
          </w:p>
        </w:tc>
        <w:tc>
          <w:tcPr>
            <w:tcW w:w="18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192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наблюдения за парковкой транспорта возле зданий школы, дет.сада, СДК</w:t>
            </w:r>
          </w:p>
        </w:tc>
        <w:tc>
          <w:tcPr>
            <w:tcW w:w="20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культуры, школы, специалисты администрации</w:t>
            </w:r>
          </w:p>
        </w:tc>
        <w:tc>
          <w:tcPr>
            <w:tcW w:w="18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12"/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Проведение акций «Внимание - экстремизм! Терроризм- угроза обществу»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фильмов антитеррористической культуры по тематике и профилактике экстремизма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«Галкинское»</w:t>
            </w:r>
          </w:p>
        </w:tc>
        <w:tc>
          <w:tcPr>
            <w:tcW w:w="18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4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«Галкинское»</w:t>
            </w:r>
          </w:p>
        </w:tc>
        <w:tc>
          <w:tcPr>
            <w:tcW w:w="18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3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финансирования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49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размещение плакатов по профилактике экстримизма и терроризма на территории сельского поселения</w:t>
            </w:r>
          </w:p>
        </w:tc>
        <w:tc>
          <w:tcPr>
            <w:tcW w:w="2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«Галкинское»</w:t>
            </w:r>
          </w:p>
        </w:tc>
        <w:tc>
          <w:tcPr>
            <w:tcW w:w="186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3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финансирования</w:t>
            </w:r>
          </w:p>
        </w:tc>
      </w:tr>
    </w:tbl>
    <w:p>
      <w:pPr>
        <w:pStyle w:val="9"/>
        <w:rPr>
          <w:rFonts w:ascii="Times New Roman" w:hAnsi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/>
          <w:b/>
          <w:sz w:val="24"/>
          <w:szCs w:val="24"/>
        </w:rPr>
      </w:pPr>
    </w:p>
    <w:p>
      <w:pPr>
        <w:pStyle w:val="9"/>
        <w:rPr>
          <w:rFonts w:ascii="Times New Roman" w:hAnsi="Times New Roman"/>
          <w:sz w:val="24"/>
          <w:szCs w:val="24"/>
        </w:rPr>
      </w:pPr>
      <w:r>
        <w:rPr>
          <w:rFonts w:hint="default" w:ascii="Times New Roman" w:hAnsi="Times New Roman"/>
          <w:b/>
          <w:sz w:val="24"/>
          <w:szCs w:val="24"/>
          <w:lang w:val="en-US" w:eastAsia="ru-RU"/>
        </w:rPr>
        <w:t xml:space="preserve"> </w:t>
      </w:r>
    </w:p>
    <w:p>
      <w:pPr>
        <w:pStyle w:val="9"/>
        <w:rPr>
          <w:rFonts w:ascii="Times New Roman" w:hAnsi="Times New Roman"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>
      <w:pPr>
        <w:pStyle w:val="9"/>
        <w:rPr>
          <w:i/>
          <w:sz w:val="28"/>
          <w:szCs w:val="28"/>
        </w:rPr>
      </w:pPr>
    </w:p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71455"/>
    <w:multiLevelType w:val="singleLevel"/>
    <w:tmpl w:val="5E57145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213CB"/>
    <w:rsid w:val="00055569"/>
    <w:rsid w:val="000C0AAD"/>
    <w:rsid w:val="000F2E74"/>
    <w:rsid w:val="000F48EA"/>
    <w:rsid w:val="00122BB1"/>
    <w:rsid w:val="00124656"/>
    <w:rsid w:val="001277FA"/>
    <w:rsid w:val="00164FBE"/>
    <w:rsid w:val="00174DE8"/>
    <w:rsid w:val="001A14D9"/>
    <w:rsid w:val="00220647"/>
    <w:rsid w:val="00237490"/>
    <w:rsid w:val="00250A5F"/>
    <w:rsid w:val="002754DF"/>
    <w:rsid w:val="00281528"/>
    <w:rsid w:val="002817C2"/>
    <w:rsid w:val="002A7BDB"/>
    <w:rsid w:val="00374F67"/>
    <w:rsid w:val="003D3425"/>
    <w:rsid w:val="003E3EAA"/>
    <w:rsid w:val="00404169"/>
    <w:rsid w:val="00451F8D"/>
    <w:rsid w:val="004526C7"/>
    <w:rsid w:val="00453BFF"/>
    <w:rsid w:val="00453C61"/>
    <w:rsid w:val="00462494"/>
    <w:rsid w:val="0046508D"/>
    <w:rsid w:val="004742E4"/>
    <w:rsid w:val="00474BBC"/>
    <w:rsid w:val="004C12FE"/>
    <w:rsid w:val="004E3DBA"/>
    <w:rsid w:val="00512A64"/>
    <w:rsid w:val="0060340F"/>
    <w:rsid w:val="00637B04"/>
    <w:rsid w:val="006C1E7C"/>
    <w:rsid w:val="00750A63"/>
    <w:rsid w:val="0075502E"/>
    <w:rsid w:val="00803AB9"/>
    <w:rsid w:val="00821FF6"/>
    <w:rsid w:val="00835722"/>
    <w:rsid w:val="008A3395"/>
    <w:rsid w:val="008B37D7"/>
    <w:rsid w:val="008D2508"/>
    <w:rsid w:val="008F28B4"/>
    <w:rsid w:val="009360F0"/>
    <w:rsid w:val="0095107C"/>
    <w:rsid w:val="00981967"/>
    <w:rsid w:val="009C2BBE"/>
    <w:rsid w:val="009E5EBB"/>
    <w:rsid w:val="00A40E9C"/>
    <w:rsid w:val="00A459E5"/>
    <w:rsid w:val="00B30394"/>
    <w:rsid w:val="00B66A0F"/>
    <w:rsid w:val="00BB2D19"/>
    <w:rsid w:val="00D46417"/>
    <w:rsid w:val="00D72777"/>
    <w:rsid w:val="00D93D3E"/>
    <w:rsid w:val="00DD68A6"/>
    <w:rsid w:val="00E11D86"/>
    <w:rsid w:val="00E22E1D"/>
    <w:rsid w:val="00E3172A"/>
    <w:rsid w:val="00E5724F"/>
    <w:rsid w:val="00ED64BD"/>
    <w:rsid w:val="00EE3B32"/>
    <w:rsid w:val="00EE6E35"/>
    <w:rsid w:val="00F01CAE"/>
    <w:rsid w:val="00F32281"/>
    <w:rsid w:val="00F57740"/>
    <w:rsid w:val="00F80833"/>
    <w:rsid w:val="00FF6033"/>
    <w:rsid w:val="091A3F0E"/>
    <w:rsid w:val="2A1113E5"/>
    <w:rsid w:val="2CEE022C"/>
    <w:rsid w:val="2FFA13BB"/>
    <w:rsid w:val="3D316454"/>
    <w:rsid w:val="45C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3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3">
    <w:name w:val="Верхний колонтитул Знак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840E-8D59-4423-A9EA-237F1F6BE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1073</Characters>
  <Lines>8</Lines>
  <Paragraphs>2</Paragraphs>
  <TotalTime>90</TotalTime>
  <ScaleCrop>false</ScaleCrop>
  <LinksUpToDate>false</LinksUpToDate>
  <CharactersWithSpaces>1259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2018-10-02T06:44:00Z</dcterms:created>
  <dc:creator>Васильевна</dc:creator>
  <cp:lastModifiedBy>васильевна</cp:lastModifiedBy>
  <cp:lastPrinted>2023-12-29T00:53:58Z</cp:lastPrinted>
  <dcterms:modified xsi:type="dcterms:W3CDTF">2023-12-29T00:55:10Z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C56837795A504782929EE00A8A9C89E7_12</vt:lpwstr>
  </property>
</Properties>
</file>