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0AD9" w14:textId="77777777" w:rsidR="00F65A5D" w:rsidRDefault="00F65A5D" w:rsidP="00F65A5D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>
        <w:rPr>
          <w:rStyle w:val="a4"/>
          <w:rFonts w:ascii="Arial" w:hAnsi="Arial" w:cs="Arial"/>
          <w:b/>
          <w:bCs/>
          <w:color w:val="333333"/>
        </w:rPr>
        <w:t>Галкинское</w:t>
      </w:r>
      <w:proofErr w:type="spellEnd"/>
      <w:r>
        <w:rPr>
          <w:rStyle w:val="a4"/>
          <w:rFonts w:ascii="Arial" w:hAnsi="Arial" w:cs="Arial"/>
          <w:b/>
          <w:bCs/>
          <w:color w:val="333333"/>
        </w:rPr>
        <w:t>» и фактических затрат на их денежное содержание за четвёртый квартал 2017 года</w:t>
      </w:r>
    </w:p>
    <w:p w14:paraId="0B6807F1" w14:textId="77777777" w:rsidR="00F65A5D" w:rsidRDefault="00F65A5D" w:rsidP="00F65A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 органа/учреждения Среднесписочная численность работников, чел</w:t>
      </w:r>
    </w:p>
    <w:p w14:paraId="31056B9D" w14:textId="77777777" w:rsidR="00F65A5D" w:rsidRDefault="00F65A5D" w:rsidP="00F65A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Фактические затраты на денежное содержание,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тыс.руб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103,9</w:t>
      </w:r>
    </w:p>
    <w:p w14:paraId="37FE2F51" w14:textId="77777777" w:rsidR="00F65A5D" w:rsidRDefault="00F65A5D" w:rsidP="00F65A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Муниципальные служащие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2</w:t>
      </w:r>
    </w:p>
    <w:p w14:paraId="05E43CF4" w14:textId="77777777" w:rsidR="007B257F" w:rsidRPr="00F65A5D" w:rsidRDefault="007B257F" w:rsidP="00F65A5D">
      <w:bookmarkStart w:id="0" w:name="_GoBack"/>
      <w:bookmarkEnd w:id="0"/>
    </w:p>
    <w:sectPr w:rsidR="007B257F" w:rsidRPr="00F6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0942CD"/>
    <w:rsid w:val="0019461F"/>
    <w:rsid w:val="007B257F"/>
    <w:rsid w:val="00E24FA8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2019-08-08T16:51:00Z</dcterms:created>
  <dcterms:modified xsi:type="dcterms:W3CDTF">2019-08-08T16:53:00Z</dcterms:modified>
</cp:coreProperties>
</file>