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70" w:rsidRPr="00C41970" w:rsidRDefault="00C41970" w:rsidP="00C41970">
      <w:pPr>
        <w:shd w:val="clear" w:color="auto" w:fill="FFFFFF"/>
        <w:spacing w:after="0" w:line="240" w:lineRule="auto"/>
        <w:jc w:val="center"/>
        <w:outlineLvl w:val="3"/>
        <w:rPr>
          <w:rFonts w:ascii="Arial" w:eastAsia="Times New Roman" w:hAnsi="Arial" w:cs="Arial"/>
          <w:color w:val="333333"/>
          <w:sz w:val="24"/>
          <w:szCs w:val="24"/>
          <w:lang w:eastAsia="ru-RU"/>
        </w:rPr>
      </w:pPr>
      <w:r w:rsidRPr="00C41970">
        <w:rPr>
          <w:rFonts w:ascii="Arial" w:eastAsia="Times New Roman" w:hAnsi="Arial" w:cs="Arial"/>
          <w:b/>
          <w:bCs/>
          <w:color w:val="333333"/>
          <w:sz w:val="24"/>
          <w:szCs w:val="24"/>
          <w:lang w:eastAsia="ru-RU"/>
        </w:rPr>
        <w:t>АДМИНИСТРАЦИЯ СЕЛЬСКОГО ПОСЕЛЕНИЯ «ГАЛКИНСКОЕ»</w:t>
      </w:r>
    </w:p>
    <w:p w:rsidR="00C41970" w:rsidRPr="00C41970" w:rsidRDefault="00C41970" w:rsidP="00C41970">
      <w:pPr>
        <w:shd w:val="clear" w:color="auto" w:fill="FFFFFF"/>
        <w:spacing w:after="0" w:line="240" w:lineRule="auto"/>
        <w:jc w:val="center"/>
        <w:outlineLvl w:val="3"/>
        <w:rPr>
          <w:rFonts w:ascii="Arial" w:eastAsia="Times New Roman" w:hAnsi="Arial" w:cs="Arial"/>
          <w:color w:val="333333"/>
          <w:sz w:val="24"/>
          <w:szCs w:val="24"/>
          <w:lang w:eastAsia="ru-RU"/>
        </w:rPr>
      </w:pPr>
      <w:r w:rsidRPr="00C41970">
        <w:rPr>
          <w:rFonts w:ascii="Arial" w:eastAsia="Times New Roman" w:hAnsi="Arial" w:cs="Arial"/>
          <w:b/>
          <w:bCs/>
          <w:color w:val="333333"/>
          <w:sz w:val="24"/>
          <w:szCs w:val="24"/>
          <w:lang w:eastAsia="ru-RU"/>
        </w:rPr>
        <w:t>ПОСТАНОВЛЕНИЕ</w:t>
      </w:r>
    </w:p>
    <w:p w:rsidR="00C41970" w:rsidRPr="00C41970" w:rsidRDefault="00C41970" w:rsidP="00C41970">
      <w:pPr>
        <w:shd w:val="clear" w:color="auto" w:fill="FFFFFF"/>
        <w:spacing w:after="0" w:line="240" w:lineRule="auto"/>
        <w:jc w:val="center"/>
        <w:outlineLvl w:val="3"/>
        <w:rPr>
          <w:rFonts w:ascii="Arial" w:eastAsia="Times New Roman" w:hAnsi="Arial" w:cs="Arial"/>
          <w:color w:val="333333"/>
          <w:sz w:val="24"/>
          <w:szCs w:val="24"/>
          <w:lang w:eastAsia="ru-RU"/>
        </w:rPr>
      </w:pPr>
      <w:r w:rsidRPr="00C41970">
        <w:rPr>
          <w:rFonts w:ascii="Arial" w:eastAsia="Times New Roman" w:hAnsi="Arial" w:cs="Arial"/>
          <w:b/>
          <w:bCs/>
          <w:color w:val="333333"/>
          <w:sz w:val="24"/>
          <w:szCs w:val="24"/>
          <w:lang w:eastAsia="ru-RU"/>
        </w:rPr>
        <w:t>17 февраля 2017                                                                              № 16</w:t>
      </w:r>
    </w:p>
    <w:p w:rsidR="00C41970" w:rsidRPr="00C41970" w:rsidRDefault="00C41970" w:rsidP="00C41970">
      <w:pPr>
        <w:shd w:val="clear" w:color="auto" w:fill="FFFFFF"/>
        <w:spacing w:after="0" w:line="240" w:lineRule="auto"/>
        <w:jc w:val="center"/>
        <w:outlineLvl w:val="3"/>
        <w:rPr>
          <w:rFonts w:ascii="Arial" w:eastAsia="Times New Roman" w:hAnsi="Arial" w:cs="Arial"/>
          <w:color w:val="333333"/>
          <w:sz w:val="24"/>
          <w:szCs w:val="24"/>
          <w:lang w:eastAsia="ru-RU"/>
        </w:rPr>
      </w:pPr>
      <w:r w:rsidRPr="00C41970">
        <w:rPr>
          <w:rFonts w:ascii="Arial" w:eastAsia="Times New Roman" w:hAnsi="Arial" w:cs="Arial"/>
          <w:b/>
          <w:bCs/>
          <w:color w:val="333333"/>
          <w:sz w:val="24"/>
          <w:szCs w:val="24"/>
          <w:lang w:eastAsia="ru-RU"/>
        </w:rPr>
        <w:t>с.Галкино</w:t>
      </w:r>
    </w:p>
    <w:p w:rsidR="00C41970" w:rsidRPr="00C41970" w:rsidRDefault="00C41970" w:rsidP="00C41970">
      <w:pPr>
        <w:shd w:val="clear" w:color="auto" w:fill="FFFFFF"/>
        <w:spacing w:after="0" w:line="240" w:lineRule="auto"/>
        <w:outlineLvl w:val="3"/>
        <w:rPr>
          <w:rFonts w:ascii="Arial" w:eastAsia="Times New Roman" w:hAnsi="Arial" w:cs="Arial"/>
          <w:color w:val="333333"/>
          <w:sz w:val="24"/>
          <w:szCs w:val="24"/>
          <w:lang w:eastAsia="ru-RU"/>
        </w:rPr>
      </w:pPr>
      <w:r w:rsidRPr="00C41970">
        <w:rPr>
          <w:rFonts w:ascii="Arial" w:eastAsia="Times New Roman" w:hAnsi="Arial" w:cs="Arial"/>
          <w:b/>
          <w:bCs/>
          <w:color w:val="333333"/>
          <w:sz w:val="24"/>
          <w:szCs w:val="24"/>
          <w:lang w:eastAsia="ru-RU"/>
        </w:rPr>
        <w:t>О мероприятиях по защите населенных пунктов сельского поселения «Галкинское» в пожароопасный период 2017 года</w:t>
      </w:r>
    </w:p>
    <w:p w:rsidR="00C41970" w:rsidRPr="00C41970" w:rsidRDefault="00C41970" w:rsidP="00C41970">
      <w:pPr>
        <w:shd w:val="clear" w:color="auto" w:fill="FFFFFF"/>
        <w:spacing w:after="150" w:line="240" w:lineRule="auto"/>
        <w:rPr>
          <w:rFonts w:ascii="Arial" w:eastAsia="Times New Roman" w:hAnsi="Arial" w:cs="Arial"/>
          <w:color w:val="333333"/>
          <w:sz w:val="20"/>
          <w:szCs w:val="20"/>
          <w:lang w:eastAsia="ru-RU"/>
        </w:rPr>
      </w:pPr>
      <w:r w:rsidRPr="00C41970">
        <w:rPr>
          <w:rFonts w:ascii="Arial" w:eastAsia="Times New Roman" w:hAnsi="Arial" w:cs="Arial"/>
          <w:color w:val="333333"/>
          <w:sz w:val="20"/>
          <w:szCs w:val="20"/>
          <w:lang w:eastAsia="ru-RU"/>
        </w:rPr>
        <w:t>В соответствии со ст.15 Федерального закона от 06 октября соответствии со ст.15 Федерального закона от 06 октября 2003 № 131-ФЗ «Об общих принципах организации местного самоуправления в Российской Федерации» ст.11Федерального закона от 21 декабря 1994 № 68-ФЗ «О защите населения и территорий от чрезвычайных ситуаций природного и техногенного характера», распоряжением правительства Забайкальского края от 01 февраля 2017 года № 37 « О первоочередных мерах по подготовке к пожароопасному сезону 2017 года», статьей 7 Устава сельского поселения «Галкинское», на основании соглашения о передаче полномочий,утвержденного решением Совета муниципального района» от 30.12.2016 года № 295,Администрация сельского поселения «Галкинское»,постановляет: 1.Утвердить состав оперативного штаба по предупреждению и ликвидации чрезвычайных ситуаций связанных с угрозами лесных и ланшафтных пожаров на территории сельского поселения «Галкинское» (приложение № 1), 1.1. Организовать патрулирование территории поселения, систему оповещения населения на пожароопасный период,организовать работу наблюдательных постов ,назначить ответственных. 2. Назначить общественных инспекторов по противопожарным мероприятиям (приложения № 2); 2.1. Организовать работу с населением, по разъяснению запрета выжиигания сухой травянистой растительности, стерни пожнивных остатков на землях сельскохозяйственного назначения, разведения костров на полях, а также в полосах отвода автомобильных и железных дорог, порядка действий при введении режима ЧС, правил пожарной безопасности, правил посещения лесных массивов посредством проведения сходов граждан и подворных обходов личных подсобных хозяйств, с вручением памяток; размещением информации на информационных стендах. 2.2. Провести собрание жителей : села Галкино 24 марта 2017 года, села Савино 25 марта 2017 года ,села Зубарево 26 марта 2017 года. 3.Определить собственников и пользователей участков смежных с лесным фондом(сенокосы,пасбища,0пашни,животноводческие стоянки,КФХ),ответственных за недопущение проведениянеконтролируемых палов растительности,назначить ответственного за выполнение мероприятия землеустроителя администрации до 10 марта 2017 года. 4. Подготовить и согласовать с директором школы, главами КФХ, главами ЛПХ перечень техники, привлекаемой для защиты населенных пунктов. Ответственный за выполнение зам.руководителя администрации 5.В срок до 30 марта 2016 года обеспечить принятие противопожарных мер по защите населенных пунктов и коммерческих объединений граждан, от распространения лесных пожаров, завершить опашку населенных пунктов обновлением минерализованных полос ,очистку прилегающей территории к ЛПХ, населенным пунктам от отходов деревообработки(опилки, горбыль и т.д.) и свалок твердых бытовых отходов. 6. Организовать обеспечение населенных пунктов местами забора(подвоза)воды для целей пожаротушения, назначить ответственных. 7. В течении пожароопасного сезона 2017 года : предусмотреть создание оперативной группы в составе 7-8 человек на автотранспорте УАЗ К 257 ОЕ,ГАЗ-33(водовозка) со средствами связи(сотовая) и пожаротушения(ранцы, метлы) для ликвидации выявленных вблизи населенных пунктов возгораний на ранних стадиях; 7.1.Всем жителям поселения иметь запас воды, предметы для тушения пожара, ограничить печное отопление в ветрено-сухой период, не оставлять жилья и приусадебный участок без присмотра на длительное время, очистить территории от сухой травы и мусора без сжигания. 8. До начало пожарного сезона: 8.1. Обеспечить создание резерва в администрации материально-технических средств(мотопомпа, пожарная сигнализация, ГСМ, лопат, метел, ведер и др. инвентаря). 9. Контроль за выполнением настоящего постановления возложить на заместителя руководителя администрации. 10.Настоящее постановление разместить на официальном сайте администрации сельского поселения «Галкинское» в информационных стендах администрации, в библиотеках , в библиотеках с. Галкино, с. Зубарево, с. Савино.</w:t>
      </w:r>
    </w:p>
    <w:p w:rsidR="00C41970" w:rsidRPr="00C41970" w:rsidRDefault="00C41970" w:rsidP="00C41970">
      <w:pPr>
        <w:shd w:val="clear" w:color="auto" w:fill="FFFFFF"/>
        <w:spacing w:after="150" w:line="240" w:lineRule="auto"/>
        <w:rPr>
          <w:rFonts w:ascii="Arial" w:eastAsia="Times New Roman" w:hAnsi="Arial" w:cs="Arial"/>
          <w:color w:val="333333"/>
          <w:sz w:val="20"/>
          <w:szCs w:val="20"/>
          <w:lang w:eastAsia="ru-RU"/>
        </w:rPr>
      </w:pPr>
      <w:r w:rsidRPr="00C41970">
        <w:rPr>
          <w:rFonts w:ascii="Arial" w:eastAsia="Times New Roman" w:hAnsi="Arial" w:cs="Arial"/>
          <w:color w:val="333333"/>
          <w:sz w:val="20"/>
          <w:szCs w:val="20"/>
          <w:lang w:eastAsia="ru-RU"/>
        </w:rPr>
        <w:t>Глава сельского поселения «Галкинское»                                                     Л.П.Галицкая</w:t>
      </w:r>
    </w:p>
    <w:p w:rsidR="00472620" w:rsidRDefault="00472620"/>
    <w:sectPr w:rsidR="00472620" w:rsidSect="00472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1970"/>
    <w:rsid w:val="00054D79"/>
    <w:rsid w:val="000D56BF"/>
    <w:rsid w:val="0012707E"/>
    <w:rsid w:val="00141EF6"/>
    <w:rsid w:val="0017396A"/>
    <w:rsid w:val="001A12CD"/>
    <w:rsid w:val="002400FD"/>
    <w:rsid w:val="002768AF"/>
    <w:rsid w:val="002F222A"/>
    <w:rsid w:val="003109F1"/>
    <w:rsid w:val="00315E01"/>
    <w:rsid w:val="0032130F"/>
    <w:rsid w:val="00377052"/>
    <w:rsid w:val="003977F9"/>
    <w:rsid w:val="00401E96"/>
    <w:rsid w:val="00472620"/>
    <w:rsid w:val="004B5595"/>
    <w:rsid w:val="004B6AA5"/>
    <w:rsid w:val="00572BF0"/>
    <w:rsid w:val="00614DE3"/>
    <w:rsid w:val="00696C4A"/>
    <w:rsid w:val="006A635B"/>
    <w:rsid w:val="006A6A0E"/>
    <w:rsid w:val="006D1A2F"/>
    <w:rsid w:val="0074274D"/>
    <w:rsid w:val="007656E8"/>
    <w:rsid w:val="00793186"/>
    <w:rsid w:val="00796F1A"/>
    <w:rsid w:val="007C1359"/>
    <w:rsid w:val="007D561B"/>
    <w:rsid w:val="007E04C2"/>
    <w:rsid w:val="00800677"/>
    <w:rsid w:val="00846B4F"/>
    <w:rsid w:val="008511C5"/>
    <w:rsid w:val="008A28D2"/>
    <w:rsid w:val="008B2C50"/>
    <w:rsid w:val="008C7148"/>
    <w:rsid w:val="0091326C"/>
    <w:rsid w:val="00963422"/>
    <w:rsid w:val="00972E03"/>
    <w:rsid w:val="009A58EF"/>
    <w:rsid w:val="00A0117C"/>
    <w:rsid w:val="00A1439D"/>
    <w:rsid w:val="00A15023"/>
    <w:rsid w:val="00A72C29"/>
    <w:rsid w:val="00AC7109"/>
    <w:rsid w:val="00B174FF"/>
    <w:rsid w:val="00B37679"/>
    <w:rsid w:val="00B60C74"/>
    <w:rsid w:val="00B8446F"/>
    <w:rsid w:val="00C12944"/>
    <w:rsid w:val="00C31516"/>
    <w:rsid w:val="00C41970"/>
    <w:rsid w:val="00C43F23"/>
    <w:rsid w:val="00C80152"/>
    <w:rsid w:val="00CB26FA"/>
    <w:rsid w:val="00D25CBB"/>
    <w:rsid w:val="00D43DC7"/>
    <w:rsid w:val="00DB45E2"/>
    <w:rsid w:val="00DF14FF"/>
    <w:rsid w:val="00E4456D"/>
    <w:rsid w:val="00E44E8A"/>
    <w:rsid w:val="00EC74B3"/>
    <w:rsid w:val="00EE08D0"/>
    <w:rsid w:val="00F523B5"/>
    <w:rsid w:val="00F60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20"/>
  </w:style>
  <w:style w:type="paragraph" w:styleId="4">
    <w:name w:val="heading 4"/>
    <w:basedOn w:val="a"/>
    <w:link w:val="40"/>
    <w:uiPriority w:val="9"/>
    <w:qFormat/>
    <w:rsid w:val="00C419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41970"/>
    <w:rPr>
      <w:rFonts w:ascii="Times New Roman" w:eastAsia="Times New Roman" w:hAnsi="Times New Roman" w:cs="Times New Roman"/>
      <w:b/>
      <w:bCs/>
      <w:sz w:val="24"/>
      <w:szCs w:val="24"/>
      <w:lang w:eastAsia="ru-RU"/>
    </w:rPr>
  </w:style>
  <w:style w:type="character" w:styleId="a3">
    <w:name w:val="Strong"/>
    <w:basedOn w:val="a0"/>
    <w:uiPriority w:val="22"/>
    <w:qFormat/>
    <w:rsid w:val="00C41970"/>
    <w:rPr>
      <w:b/>
      <w:bCs/>
    </w:rPr>
  </w:style>
  <w:style w:type="paragraph" w:styleId="a4">
    <w:name w:val="Normal (Web)"/>
    <w:basedOn w:val="a"/>
    <w:uiPriority w:val="99"/>
    <w:semiHidden/>
    <w:unhideWhenUsed/>
    <w:rsid w:val="00C419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73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Атлас</dc:creator>
  <cp:lastModifiedBy>Атлас</cp:lastModifiedBy>
  <cp:revision>1</cp:revision>
  <dcterms:created xsi:type="dcterms:W3CDTF">2019-08-12T01:58:00Z</dcterms:created>
  <dcterms:modified xsi:type="dcterms:W3CDTF">2019-08-12T01:59:00Z</dcterms:modified>
</cp:coreProperties>
</file>