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709"/>
        <w:jc w:val="right"/>
        <w:rPr>
          <w:rFonts w:hint="default"/>
          <w:lang w:val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/>
          <w:lang w:val="ru-RU"/>
        </w:rPr>
        <w:t xml:space="preserve"> </w:t>
      </w:r>
    </w:p>
    <w:p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СОВЕТ СЕЛЬСКОГО ПОСЕЛЕНИЯ «</w:t>
      </w:r>
      <w:r>
        <w:rPr>
          <w:rFonts w:hint="default"/>
          <w:b/>
          <w:bCs/>
          <w:lang w:val="ru-RU"/>
        </w:rPr>
        <w:t xml:space="preserve"> ГАЛКИНСКОЕ</w:t>
      </w:r>
      <w:r>
        <w:rPr>
          <w:b/>
          <w:bCs/>
        </w:rPr>
        <w:t>»</w:t>
      </w:r>
    </w:p>
    <w:p>
      <w:pPr>
        <w:spacing w:after="0"/>
        <w:ind w:firstLine="709"/>
        <w:jc w:val="center"/>
        <w:rPr>
          <w:b/>
          <w:bCs/>
        </w:rPr>
      </w:pPr>
    </w:p>
    <w:p>
      <w:pPr>
        <w:spacing w:after="0"/>
        <w:ind w:firstLine="709"/>
        <w:jc w:val="center"/>
        <w:rPr>
          <w:rFonts w:hint="default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>РЕШЕНИЕ</w:t>
      </w:r>
      <w:r>
        <w:rPr>
          <w:rFonts w:hint="default"/>
          <w:b/>
          <w:bCs/>
          <w:sz w:val="32"/>
          <w:szCs w:val="32"/>
          <w:lang w:val="ru-RU"/>
        </w:rPr>
        <w:t xml:space="preserve">                   </w:t>
      </w:r>
    </w:p>
    <w:p>
      <w:pPr>
        <w:spacing w:after="0"/>
        <w:rPr>
          <w:rFonts w:hint="default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 24 марта </w:t>
      </w:r>
      <w:r>
        <w:t>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lang w:val="ru-RU"/>
        </w:rPr>
        <w:t xml:space="preserve">            </w:t>
      </w:r>
      <w:r>
        <w:tab/>
      </w:r>
      <w:r>
        <w:t>№</w:t>
      </w:r>
      <w:r>
        <w:rPr>
          <w:rFonts w:hint="default"/>
          <w:lang w:val="ru-RU"/>
        </w:rPr>
        <w:t xml:space="preserve"> 84</w:t>
      </w:r>
    </w:p>
    <w:p>
      <w:pPr>
        <w:spacing w:after="0"/>
        <w:ind w:firstLine="709"/>
        <w:jc w:val="center"/>
        <w:rPr>
          <w:rFonts w:hint="default"/>
          <w:lang w:val="ru-RU"/>
        </w:rPr>
      </w:pPr>
      <w:r>
        <w:t xml:space="preserve">село </w:t>
      </w:r>
      <w:r>
        <w:rPr>
          <w:rFonts w:hint="default"/>
          <w:lang w:val="ru-RU"/>
        </w:rPr>
        <w:t xml:space="preserve"> Галкино</w:t>
      </w:r>
    </w:p>
    <w:p>
      <w:pPr>
        <w:spacing w:after="0"/>
        <w:ind w:firstLine="709"/>
        <w:jc w:val="center"/>
      </w:pPr>
    </w:p>
    <w:p>
      <w:pPr>
        <w:spacing w:after="0"/>
        <w:ind w:firstLine="709"/>
        <w:jc w:val="center"/>
      </w:pPr>
    </w:p>
    <w:p>
      <w:pPr>
        <w:spacing w:after="0"/>
        <w:ind w:firstLine="709"/>
        <w:jc w:val="left"/>
        <w:rPr>
          <w:b/>
          <w:bCs/>
        </w:rPr>
      </w:pPr>
      <w:r>
        <w:rPr>
          <w:b/>
          <w:bCs/>
        </w:rPr>
        <w:t>О проект</w:t>
      </w:r>
      <w:r>
        <w:rPr>
          <w:b/>
          <w:bCs/>
          <w:lang w:val="ru-RU"/>
        </w:rPr>
        <w:t>е</w:t>
      </w:r>
      <w:r>
        <w:rPr>
          <w:b/>
          <w:bCs/>
        </w:rPr>
        <w:t xml:space="preserve">  внесении изменений и дополнений в Устав сельского поселения «</w:t>
      </w:r>
      <w:r>
        <w:rPr>
          <w:b/>
          <w:bCs/>
          <w:lang w:val="ru-RU"/>
        </w:rPr>
        <w:t>Галкинское</w:t>
      </w:r>
      <w:r>
        <w:rPr>
          <w:b/>
          <w:bCs/>
        </w:rPr>
        <w:t>»</w:t>
      </w:r>
    </w:p>
    <w:p>
      <w:pPr>
        <w:spacing w:after="0"/>
        <w:ind w:firstLine="709"/>
        <w:jc w:val="left"/>
      </w:pPr>
    </w:p>
    <w:p>
      <w:pPr>
        <w:spacing w:after="0"/>
        <w:ind w:firstLine="709"/>
      </w:pPr>
      <w:r>
        <w:t xml:space="preserve">Руководствуясь пунктом 1 части 10 статьи 35 Федерального закона от 06.10.2003 № 131- ФЗ «Об общих принципах организации местного самоуправления в Российской Федерации, Уставом сельского поселения </w:t>
      </w:r>
      <w:r>
        <w:rPr>
          <w:rFonts w:hint="default"/>
          <w:lang w:val="ru-RU"/>
        </w:rPr>
        <w:t xml:space="preserve"> «Галкинское</w:t>
      </w:r>
      <w:r>
        <w:t>», Совет сельского поселения «</w:t>
      </w:r>
      <w:r>
        <w:rPr>
          <w:rFonts w:hint="default"/>
          <w:lang w:val="ru-RU"/>
        </w:rPr>
        <w:t>Галкинское</w:t>
      </w:r>
      <w:r>
        <w:t>» решил:</w:t>
      </w:r>
    </w:p>
    <w:p>
      <w:pPr>
        <w:pStyle w:val="5"/>
        <w:numPr>
          <w:ilvl w:val="0"/>
          <w:numId w:val="1"/>
        </w:numPr>
        <w:spacing w:after="0"/>
        <w:ind w:left="0" w:firstLine="0"/>
      </w:pPr>
      <w:r>
        <w:t>Внести изменения и дополнения в Устав сельского поселения «</w:t>
      </w:r>
      <w:r>
        <w:rPr>
          <w:lang w:val="ru-RU"/>
        </w:rPr>
        <w:t>Галкинское</w:t>
      </w:r>
      <w:r>
        <w:t>», следующего содержания:</w:t>
      </w:r>
    </w:p>
    <w:p>
      <w:pPr>
        <w:pStyle w:val="5"/>
        <w:numPr>
          <w:ilvl w:val="0"/>
          <w:numId w:val="0"/>
        </w:numPr>
        <w:spacing w:after="0"/>
        <w:ind w:leftChars="0"/>
      </w:pPr>
    </w:p>
    <w:p>
      <w:pPr>
        <w:pStyle w:val="5"/>
        <w:numPr>
          <w:ilvl w:val="0"/>
          <w:numId w:val="0"/>
        </w:numPr>
        <w:spacing w:after="0"/>
        <w:rPr>
          <w:rFonts w:hint="default"/>
          <w:lang w:val="ru-RU"/>
        </w:rPr>
      </w:pPr>
      <w:r>
        <w:rPr>
          <w:rFonts w:hint="default"/>
          <w:lang w:val="ru-RU"/>
        </w:rPr>
        <w:t>1)часть 2 статьи 25.1 изложить в следующей редакции:</w:t>
      </w:r>
    </w:p>
    <w:p>
      <w:pPr>
        <w:pStyle w:val="5"/>
        <w:numPr>
          <w:ilvl w:val="0"/>
          <w:numId w:val="0"/>
        </w:numPr>
        <w:spacing w:after="0"/>
        <w:rPr>
          <w:rFonts w:hint="default"/>
          <w:lang w:val="ru-RU"/>
        </w:rPr>
      </w:pPr>
      <w:r>
        <w:rPr>
          <w:rFonts w:hint="default"/>
          <w:lang w:val="ru-RU"/>
        </w:rPr>
        <w:t>«2.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пункта»;</w:t>
      </w:r>
    </w:p>
    <w:p>
      <w:pPr>
        <w:pStyle w:val="5"/>
        <w:numPr>
          <w:ilvl w:val="0"/>
          <w:numId w:val="0"/>
        </w:numPr>
        <w:spacing w:after="0"/>
        <w:rPr>
          <w:rFonts w:hint="default"/>
          <w:lang w:val="ru-RU"/>
        </w:rPr>
      </w:pPr>
      <w:r>
        <w:rPr>
          <w:rFonts w:hint="default"/>
          <w:lang w:val="ru-RU"/>
        </w:rPr>
        <w:t>2)часть 10 статьи 31 Устава изложить в следующей редакции:</w:t>
      </w:r>
    </w:p>
    <w:p>
      <w:pPr>
        <w:pStyle w:val="5"/>
        <w:numPr>
          <w:ilvl w:val="0"/>
          <w:numId w:val="0"/>
        </w:numPr>
        <w:spacing w:after="0"/>
        <w:rPr>
          <w:rFonts w:hint="default"/>
          <w:lang w:val="ru-RU"/>
        </w:rPr>
      </w:pPr>
      <w:r>
        <w:rPr>
          <w:rFonts w:hint="default"/>
          <w:lang w:val="ru-RU"/>
        </w:rPr>
        <w:t>«10.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«Галкинское» в течение шести месяцев подряд»;</w:t>
      </w:r>
    </w:p>
    <w:p>
      <w:pPr>
        <w:pStyle w:val="5"/>
        <w:numPr>
          <w:ilvl w:val="0"/>
          <w:numId w:val="0"/>
        </w:numPr>
        <w:spacing w:after="0"/>
        <w:jc w:val="both"/>
      </w:pPr>
      <w:r>
        <w:rPr>
          <w:rFonts w:hint="default"/>
          <w:lang w:val="ru-RU"/>
        </w:rPr>
        <w:t>3)</w:t>
      </w:r>
      <w:r>
        <w:t>Часть 3 статьи 32 дополнить пунктом 7</w:t>
      </w:r>
      <w:r>
        <w:rPr>
          <w:rFonts w:hint="default"/>
          <w:lang w:val="ru-RU"/>
        </w:rPr>
        <w:t>,8</w:t>
      </w:r>
      <w:r>
        <w:t xml:space="preserve"> следующего содержания:</w:t>
      </w:r>
    </w:p>
    <w:p>
      <w:pPr>
        <w:pStyle w:val="5"/>
        <w:numPr>
          <w:ilvl w:val="0"/>
          <w:numId w:val="2"/>
        </w:numPr>
        <w:spacing w:after="0"/>
        <w:ind w:left="360"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ежегодная диспансеризация в медицинских учреждениях;</w:t>
      </w:r>
    </w:p>
    <w:p>
      <w:pPr>
        <w:spacing w:after="0"/>
        <w:ind w:left="360"/>
        <w:jc w:val="both"/>
      </w:pPr>
      <w:r>
        <w:rPr>
          <w:rFonts w:hint="default"/>
          <w:lang w:val="ru-RU"/>
        </w:rPr>
        <w:t>8</w:t>
      </w:r>
      <w:r>
        <w:t>) санаторно</w:t>
      </w:r>
      <w:r>
        <w:rPr>
          <w:rFonts w:hint="default"/>
          <w:lang w:val="ru-RU"/>
        </w:rPr>
        <w:t xml:space="preserve"> </w:t>
      </w:r>
      <w:r>
        <w:t>-курортное лечение.»</w:t>
      </w:r>
    </w:p>
    <w:p>
      <w:pPr>
        <w:pStyle w:val="5"/>
        <w:numPr>
          <w:ilvl w:val="0"/>
          <w:numId w:val="0"/>
        </w:numPr>
        <w:spacing w:after="0"/>
        <w:jc w:val="both"/>
      </w:pPr>
      <w:r>
        <w:rPr>
          <w:rFonts w:hint="default"/>
          <w:lang w:val="ru-RU"/>
        </w:rPr>
        <w:t xml:space="preserve">4) </w:t>
      </w:r>
      <w:r>
        <w:t>Дополнить Устав статьёй 32.1 следующего содержания:</w:t>
      </w:r>
    </w:p>
    <w:p>
      <w:pPr>
        <w:pStyle w:val="5"/>
        <w:spacing w:after="0"/>
        <w:ind w:left="0" w:leftChars="0" w:firstLine="0" w:firstLineChars="0"/>
        <w:jc w:val="both"/>
      </w:pPr>
      <w:r>
        <w:t>«</w:t>
      </w:r>
      <w:bookmarkStart w:id="0" w:name="_Hlk127953146"/>
      <w:r>
        <w:t>Статья 32.1. Гарантии, предоставляемые муниципальному служащему</w:t>
      </w:r>
    </w:p>
    <w:p>
      <w:pPr>
        <w:spacing w:after="0"/>
        <w:jc w:val="both"/>
      </w:pPr>
      <w:r>
        <w:t>1.Муниципальному служащему предоставляются гарантии в соответствии с Федеральным законом от 02.03.2007 года №25-ФЗ «О муниципальной службе в Российской Федерации», принимаемым в соответствии с ним законом Забайкальского края и настоящим Уставом.</w:t>
      </w:r>
    </w:p>
    <w:p>
      <w:pPr>
        <w:spacing w:after="0"/>
        <w:jc w:val="both"/>
      </w:pPr>
      <w:r>
        <w:t>2. Муниципальному служащему гарантируются:</w:t>
      </w:r>
    </w:p>
    <w:p>
      <w:pPr>
        <w:pStyle w:val="5"/>
        <w:spacing w:after="0"/>
        <w:ind w:left="0" w:leftChars="0" w:firstLine="0" w:firstLineChars="0"/>
        <w:jc w:val="both"/>
      </w:pPr>
      <w:r>
        <w:t>1) условия работы, обеспечивающие исполнение им должностных обязанностей в соответствии с должностной инструкцией;</w:t>
      </w:r>
    </w:p>
    <w:p>
      <w:pPr>
        <w:pStyle w:val="5"/>
        <w:spacing w:after="0"/>
        <w:ind w:left="0" w:leftChars="0" w:firstLine="0" w:firstLineChars="0"/>
        <w:jc w:val="both"/>
      </w:pPr>
      <w:r>
        <w:t>2) право на своевременное и в полном объёме получение денежного содержания;</w:t>
      </w:r>
    </w:p>
    <w:p>
      <w:pPr>
        <w:pStyle w:val="5"/>
        <w:spacing w:after="0"/>
        <w:ind w:left="0"/>
        <w:jc w:val="both"/>
      </w:pPr>
      <w: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>
      <w:pPr>
        <w:pStyle w:val="5"/>
        <w:spacing w:after="0"/>
        <w:ind w:left="0"/>
        <w:jc w:val="both"/>
      </w:pPr>
      <w:r>
        <w:t>4) медицинское обслуживание муниципального служащего и членов его семьи, в том числе после выхода муниципального служащего на пенси</w:t>
      </w:r>
      <w:r>
        <w:rPr>
          <w:lang w:val="ru-RU"/>
        </w:rPr>
        <w:t>ю</w:t>
      </w:r>
      <w:bookmarkStart w:id="1" w:name="_GoBack"/>
      <w:bookmarkEnd w:id="1"/>
      <w:r>
        <w:t>, санаторно-курортное лечение муниципального служащего;</w:t>
      </w:r>
    </w:p>
    <w:p>
      <w:pPr>
        <w:pStyle w:val="5"/>
        <w:spacing w:after="0"/>
        <w:ind w:left="0"/>
        <w:jc w:val="both"/>
      </w:pPr>
      <w:r>
        <w:t>5) пенсионного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>
      <w:pPr>
        <w:pStyle w:val="5"/>
        <w:spacing w:after="0"/>
        <w:ind w:left="0"/>
        <w:jc w:val="both"/>
      </w:pPr>
      <w: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>
      <w:pPr>
        <w:pStyle w:val="5"/>
        <w:spacing w:after="0"/>
        <w:ind w:left="0"/>
        <w:jc w:val="both"/>
      </w:pPr>
      <w: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прекращения, но наступивших в связи с исполнением им должностных обязанностей;</w:t>
      </w:r>
    </w:p>
    <w:p>
      <w:pPr>
        <w:pStyle w:val="5"/>
        <w:spacing w:after="0"/>
        <w:ind w:left="0"/>
        <w:jc w:val="both"/>
      </w:pPr>
      <w: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  <w:bookmarkEnd w:id="0"/>
      <w:r>
        <w:t>».</w:t>
      </w:r>
    </w:p>
    <w:p>
      <w:pPr>
        <w:pStyle w:val="5"/>
        <w:spacing w:after="0"/>
        <w:ind w:left="0"/>
        <w:jc w:val="both"/>
      </w:pPr>
    </w:p>
    <w:p>
      <w:pPr>
        <w:numPr>
          <w:ilvl w:val="0"/>
          <w:numId w:val="1"/>
        </w:numPr>
        <w:spacing w:after="0"/>
        <w:ind w:left="0" w:leftChars="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>Решение обнародовать в порядке, установленном Уставом сельского поселения «Галкинское».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  <w:rPr>
          <w:rFonts w:hint="default"/>
          <w:lang w:val="ru-RU"/>
        </w:rPr>
      </w:pPr>
      <w:r>
        <w:t>Глава сельского поселения</w:t>
      </w:r>
      <w:r>
        <w:rPr>
          <w:rFonts w:hint="default"/>
          <w:lang w:val="ru-RU"/>
        </w:rPr>
        <w:t xml:space="preserve"> «Галкинское»                       С.П.Комогорцев</w:t>
      </w:r>
    </w:p>
    <w:p>
      <w:pPr>
        <w:spacing w:after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 </w:t>
      </w:r>
    </w:p>
    <w:sectPr>
      <w:pgSz w:w="11906" w:h="16838"/>
      <w:pgMar w:top="851" w:right="566" w:bottom="1134" w:left="1843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AC1FDA"/>
    <w:multiLevelType w:val="multilevel"/>
    <w:tmpl w:val="20AC1FDA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B13C34"/>
    <w:multiLevelType w:val="singleLevel"/>
    <w:tmpl w:val="30B13C34"/>
    <w:lvl w:ilvl="0" w:tentative="0">
      <w:start w:val="7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2C"/>
    <w:rsid w:val="00191EC1"/>
    <w:rsid w:val="00202B2C"/>
    <w:rsid w:val="00240A39"/>
    <w:rsid w:val="00313CFA"/>
    <w:rsid w:val="0047566C"/>
    <w:rsid w:val="004B6F86"/>
    <w:rsid w:val="006C0B77"/>
    <w:rsid w:val="008242FF"/>
    <w:rsid w:val="00870751"/>
    <w:rsid w:val="008721DE"/>
    <w:rsid w:val="00922C48"/>
    <w:rsid w:val="00A17442"/>
    <w:rsid w:val="00A73034"/>
    <w:rsid w:val="00AD61C6"/>
    <w:rsid w:val="00B67E43"/>
    <w:rsid w:val="00B915B7"/>
    <w:rsid w:val="00C54C34"/>
    <w:rsid w:val="00E21BF4"/>
    <w:rsid w:val="00E96D51"/>
    <w:rsid w:val="00EA59DF"/>
    <w:rsid w:val="00EE4070"/>
    <w:rsid w:val="00F12C76"/>
    <w:rsid w:val="185E4B6C"/>
    <w:rsid w:val="41F422E4"/>
    <w:rsid w:val="7A5B0084"/>
    <w:rsid w:val="7D9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554</Words>
  <Characters>3162</Characters>
  <Lines>26</Lines>
  <Paragraphs>7</Paragraphs>
  <TotalTime>192</TotalTime>
  <ScaleCrop>false</ScaleCrop>
  <LinksUpToDate>false</LinksUpToDate>
  <CharactersWithSpaces>3709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2023-02-22T05:20:00Z</dcterms:created>
  <dc:creator>Усть-Телнгуй</dc:creator>
  <cp:lastModifiedBy>васильевна</cp:lastModifiedBy>
  <cp:lastPrinted>2023-02-22T08:39:00Z</cp:lastPrinted>
  <dcterms:modified xsi:type="dcterms:W3CDTF">2023-03-28T05:04:31Z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24DD45733F3C4393B9D68E29450168AD</vt:lpwstr>
  </property>
</Properties>
</file>