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2E" w:rsidRPr="00B21F50" w:rsidRDefault="00B21F50" w:rsidP="00B21F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</w:t>
      </w:r>
      <w:r w:rsidR="00C961E6" w:rsidRPr="00B21F50">
        <w:rPr>
          <w:rFonts w:ascii="Times New Roman" w:hAnsi="Times New Roman" w:cs="Times New Roman"/>
          <w:b/>
          <w:sz w:val="28"/>
          <w:szCs w:val="28"/>
        </w:rPr>
        <w:t>ПОСЕЛЕНИЯ «ГАЛКИНСКОЕ»</w:t>
      </w:r>
    </w:p>
    <w:p w:rsidR="00C961E6" w:rsidRPr="00A253E6" w:rsidRDefault="00C961E6" w:rsidP="00A25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3E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1E6" w:rsidRDefault="00C961E6" w:rsidP="00B21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2020                                                                              </w:t>
      </w:r>
      <w:r w:rsidR="00A25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№ 26</w:t>
      </w:r>
    </w:p>
    <w:p w:rsidR="00C961E6" w:rsidRPr="00B21F50" w:rsidRDefault="00B21F50" w:rsidP="00B21F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961E6" w:rsidRPr="00B21F5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961E6" w:rsidRPr="00B21F50"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C961E6" w:rsidRPr="00B21F50" w:rsidRDefault="00C961E6" w:rsidP="00B21F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F50">
        <w:rPr>
          <w:rFonts w:ascii="Times New Roman" w:hAnsi="Times New Roman" w:cs="Times New Roman"/>
          <w:b/>
          <w:sz w:val="28"/>
          <w:szCs w:val="28"/>
        </w:rPr>
        <w:t>Об установлении на территории сельского поселения «Галкинское» особого противопожарного режима</w:t>
      </w:r>
    </w:p>
    <w:p w:rsidR="00C961E6" w:rsidRDefault="00C961E6" w:rsidP="00B21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1F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21F5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</w:t>
      </w:r>
      <w:r w:rsidR="00B2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29 от 07.04.2020 года «Об установлении на территории муниципальных районов и городских округов Забайк</w:t>
      </w:r>
      <w:r w:rsidR="00B21F50">
        <w:rPr>
          <w:rFonts w:ascii="Times New Roman" w:hAnsi="Times New Roman" w:cs="Times New Roman"/>
          <w:sz w:val="28"/>
          <w:szCs w:val="28"/>
        </w:rPr>
        <w:t xml:space="preserve">альского края особого </w:t>
      </w:r>
      <w:r>
        <w:rPr>
          <w:rFonts w:ascii="Times New Roman" w:hAnsi="Times New Roman" w:cs="Times New Roman"/>
          <w:sz w:val="28"/>
          <w:szCs w:val="28"/>
        </w:rPr>
        <w:t>противопожарного режима» и Устава сельского поселения «Галкинское», на территории сельского поселения «Галкинское»,</w:t>
      </w:r>
      <w:r w:rsidR="00A25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 «Галкинское» постановляет:</w:t>
      </w:r>
    </w:p>
    <w:p w:rsidR="00C961E6" w:rsidRDefault="00C961E6" w:rsidP="00B21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с 10 апреля 2020 года особый противопожарный режим на территории сельского поселения «Галкинское».</w:t>
      </w:r>
    </w:p>
    <w:p w:rsidR="00B21F50" w:rsidRDefault="00B21F50" w:rsidP="00B21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разместить и обнародовать  на информационном  стенде администрации, в библиотеках сел Галкино,</w:t>
      </w:r>
      <w:r w:rsidR="00A25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25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Савино и на официальном сайте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21F50" w:rsidRDefault="00B21F50" w:rsidP="00B21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1F50" w:rsidRDefault="00B21F50" w:rsidP="00C961E6">
      <w:pPr>
        <w:rPr>
          <w:rFonts w:ascii="Times New Roman" w:hAnsi="Times New Roman" w:cs="Times New Roman"/>
          <w:sz w:val="28"/>
          <w:szCs w:val="28"/>
        </w:rPr>
      </w:pPr>
    </w:p>
    <w:p w:rsidR="00B21F50" w:rsidRDefault="00B21F50" w:rsidP="00C961E6">
      <w:pPr>
        <w:rPr>
          <w:rFonts w:ascii="Times New Roman" w:hAnsi="Times New Roman" w:cs="Times New Roman"/>
          <w:sz w:val="28"/>
          <w:szCs w:val="28"/>
        </w:rPr>
      </w:pPr>
    </w:p>
    <w:p w:rsidR="00B21F50" w:rsidRDefault="00B21F50" w:rsidP="00C96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21F50" w:rsidRPr="00B21F50" w:rsidRDefault="00B21F50" w:rsidP="00C96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«Галкинское»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sectPr w:rsidR="00B21F50" w:rsidRPr="00B2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E6"/>
    <w:rsid w:val="000F5526"/>
    <w:rsid w:val="00261A2E"/>
    <w:rsid w:val="00A253E6"/>
    <w:rsid w:val="00B21F50"/>
    <w:rsid w:val="00C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3</cp:revision>
  <cp:lastPrinted>2020-04-10T07:26:00Z</cp:lastPrinted>
  <dcterms:created xsi:type="dcterms:W3CDTF">2020-04-10T07:23:00Z</dcterms:created>
  <dcterms:modified xsi:type="dcterms:W3CDTF">2020-04-10T07:28:00Z</dcterms:modified>
</cp:coreProperties>
</file>