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DC7" w:rsidRPr="009A4DC7" w:rsidRDefault="009A4DC7" w:rsidP="009A4DC7">
      <w:pPr>
        <w:shd w:val="clear" w:color="auto" w:fill="FFFFFF"/>
        <w:spacing w:after="0" w:line="240" w:lineRule="auto"/>
        <w:jc w:val="center"/>
        <w:outlineLvl w:val="3"/>
        <w:rPr>
          <w:rFonts w:ascii="Arial" w:eastAsia="Times New Roman" w:hAnsi="Arial" w:cs="Arial"/>
          <w:color w:val="333333"/>
          <w:sz w:val="24"/>
          <w:szCs w:val="24"/>
          <w:lang w:eastAsia="ru-RU"/>
        </w:rPr>
      </w:pPr>
      <w:r w:rsidRPr="009A4DC7">
        <w:rPr>
          <w:rFonts w:ascii="Arial" w:eastAsia="Times New Roman" w:hAnsi="Arial" w:cs="Arial"/>
          <w:b/>
          <w:bCs/>
          <w:color w:val="333333"/>
          <w:sz w:val="24"/>
          <w:szCs w:val="24"/>
          <w:lang w:eastAsia="ru-RU"/>
        </w:rPr>
        <w:t>АДМИНИСТРАЦИЯ СЕЛЬСКОГО ПОСЕЛЕНИЯ «ГАЛКИНСКОЕ»</w:t>
      </w:r>
    </w:p>
    <w:p w:rsidR="009A4DC7" w:rsidRPr="009A4DC7" w:rsidRDefault="009A4DC7" w:rsidP="009A4DC7">
      <w:pPr>
        <w:shd w:val="clear" w:color="auto" w:fill="FFFFFF"/>
        <w:spacing w:after="0" w:line="240" w:lineRule="auto"/>
        <w:jc w:val="center"/>
        <w:outlineLvl w:val="3"/>
        <w:rPr>
          <w:rFonts w:ascii="Arial" w:eastAsia="Times New Roman" w:hAnsi="Arial" w:cs="Arial"/>
          <w:color w:val="333333"/>
          <w:sz w:val="24"/>
          <w:szCs w:val="24"/>
          <w:lang w:eastAsia="ru-RU"/>
        </w:rPr>
      </w:pPr>
      <w:r w:rsidRPr="009A4DC7">
        <w:rPr>
          <w:rFonts w:ascii="Arial" w:eastAsia="Times New Roman" w:hAnsi="Arial" w:cs="Arial"/>
          <w:b/>
          <w:bCs/>
          <w:color w:val="333333"/>
          <w:sz w:val="24"/>
          <w:szCs w:val="24"/>
          <w:lang w:eastAsia="ru-RU"/>
        </w:rPr>
        <w:t>ПОСТАНОВЛЕНИЕ</w:t>
      </w:r>
    </w:p>
    <w:p w:rsidR="009A4DC7" w:rsidRPr="009A4DC7" w:rsidRDefault="009A4DC7" w:rsidP="009A4DC7">
      <w:pPr>
        <w:shd w:val="clear" w:color="auto" w:fill="FFFFFF"/>
        <w:spacing w:after="0" w:line="240" w:lineRule="auto"/>
        <w:jc w:val="center"/>
        <w:outlineLvl w:val="3"/>
        <w:rPr>
          <w:rFonts w:ascii="Arial" w:eastAsia="Times New Roman" w:hAnsi="Arial" w:cs="Arial"/>
          <w:color w:val="333333"/>
          <w:sz w:val="24"/>
          <w:szCs w:val="24"/>
          <w:lang w:eastAsia="ru-RU"/>
        </w:rPr>
      </w:pPr>
      <w:r w:rsidRPr="009A4DC7">
        <w:rPr>
          <w:rFonts w:ascii="Arial" w:eastAsia="Times New Roman" w:hAnsi="Arial" w:cs="Arial"/>
          <w:b/>
          <w:bCs/>
          <w:color w:val="333333"/>
          <w:sz w:val="24"/>
          <w:szCs w:val="24"/>
          <w:lang w:eastAsia="ru-RU"/>
        </w:rPr>
        <w:t>10 июля 2018                                                                                              № 49</w:t>
      </w:r>
    </w:p>
    <w:p w:rsidR="009A4DC7" w:rsidRPr="009A4DC7" w:rsidRDefault="009A4DC7" w:rsidP="009A4DC7">
      <w:pPr>
        <w:shd w:val="clear" w:color="auto" w:fill="FFFFFF"/>
        <w:spacing w:after="0" w:line="240" w:lineRule="auto"/>
        <w:jc w:val="center"/>
        <w:outlineLvl w:val="3"/>
        <w:rPr>
          <w:rFonts w:ascii="Arial" w:eastAsia="Times New Roman" w:hAnsi="Arial" w:cs="Arial"/>
          <w:color w:val="333333"/>
          <w:sz w:val="24"/>
          <w:szCs w:val="24"/>
          <w:lang w:eastAsia="ru-RU"/>
        </w:rPr>
      </w:pPr>
      <w:r w:rsidRPr="009A4DC7">
        <w:rPr>
          <w:rFonts w:ascii="Arial" w:eastAsia="Times New Roman" w:hAnsi="Arial" w:cs="Arial"/>
          <w:b/>
          <w:bCs/>
          <w:color w:val="333333"/>
          <w:sz w:val="24"/>
          <w:szCs w:val="24"/>
          <w:lang w:eastAsia="ru-RU"/>
        </w:rPr>
        <w:t>с</w:t>
      </w:r>
      <w:proofErr w:type="gramStart"/>
      <w:r w:rsidRPr="009A4DC7">
        <w:rPr>
          <w:rFonts w:ascii="Arial" w:eastAsia="Times New Roman" w:hAnsi="Arial" w:cs="Arial"/>
          <w:b/>
          <w:bCs/>
          <w:color w:val="333333"/>
          <w:sz w:val="24"/>
          <w:szCs w:val="24"/>
          <w:lang w:eastAsia="ru-RU"/>
        </w:rPr>
        <w:t>.Г</w:t>
      </w:r>
      <w:proofErr w:type="gramEnd"/>
      <w:r w:rsidRPr="009A4DC7">
        <w:rPr>
          <w:rFonts w:ascii="Arial" w:eastAsia="Times New Roman" w:hAnsi="Arial" w:cs="Arial"/>
          <w:b/>
          <w:bCs/>
          <w:color w:val="333333"/>
          <w:sz w:val="24"/>
          <w:szCs w:val="24"/>
          <w:lang w:eastAsia="ru-RU"/>
        </w:rPr>
        <w:t>алкино</w:t>
      </w:r>
    </w:p>
    <w:p w:rsidR="009A4DC7" w:rsidRPr="009A4DC7" w:rsidRDefault="009A4DC7" w:rsidP="009A4DC7">
      <w:pPr>
        <w:shd w:val="clear" w:color="auto" w:fill="FFFFFF"/>
        <w:spacing w:after="0" w:line="240" w:lineRule="auto"/>
        <w:jc w:val="center"/>
        <w:outlineLvl w:val="3"/>
        <w:rPr>
          <w:rFonts w:ascii="Arial" w:eastAsia="Times New Roman" w:hAnsi="Arial" w:cs="Arial"/>
          <w:color w:val="333333"/>
          <w:sz w:val="24"/>
          <w:szCs w:val="24"/>
          <w:lang w:eastAsia="ru-RU"/>
        </w:rPr>
      </w:pPr>
      <w:r w:rsidRPr="009A4DC7">
        <w:rPr>
          <w:rFonts w:ascii="Arial" w:eastAsia="Times New Roman" w:hAnsi="Arial" w:cs="Arial"/>
          <w:b/>
          <w:bCs/>
          <w:color w:val="333333"/>
          <w:sz w:val="24"/>
          <w:szCs w:val="24"/>
          <w:lang w:eastAsia="ru-RU"/>
        </w:rPr>
        <w:t>Об утверждении Порядка составления проекта бюджета сельского поселения «</w:t>
      </w:r>
      <w:proofErr w:type="spellStart"/>
      <w:r w:rsidRPr="009A4DC7">
        <w:rPr>
          <w:rFonts w:ascii="Arial" w:eastAsia="Times New Roman" w:hAnsi="Arial" w:cs="Arial"/>
          <w:b/>
          <w:bCs/>
          <w:color w:val="333333"/>
          <w:sz w:val="24"/>
          <w:szCs w:val="24"/>
          <w:lang w:eastAsia="ru-RU"/>
        </w:rPr>
        <w:t>Галкинское</w:t>
      </w:r>
      <w:proofErr w:type="spellEnd"/>
      <w:r w:rsidRPr="009A4DC7">
        <w:rPr>
          <w:rFonts w:ascii="Arial" w:eastAsia="Times New Roman" w:hAnsi="Arial" w:cs="Arial"/>
          <w:b/>
          <w:bCs/>
          <w:color w:val="333333"/>
          <w:sz w:val="24"/>
          <w:szCs w:val="24"/>
          <w:lang w:eastAsia="ru-RU"/>
        </w:rPr>
        <w:t>» на 2019 год и на плановый период 2020 и 2021 годов</w:t>
      </w:r>
    </w:p>
    <w:p w:rsidR="009A4DC7" w:rsidRPr="009A4DC7" w:rsidRDefault="009A4DC7" w:rsidP="009A4DC7">
      <w:pPr>
        <w:shd w:val="clear" w:color="auto" w:fill="FFFFFF"/>
        <w:spacing w:after="150" w:line="240" w:lineRule="auto"/>
        <w:rPr>
          <w:rFonts w:ascii="Arial" w:eastAsia="Times New Roman" w:hAnsi="Arial" w:cs="Arial"/>
          <w:color w:val="333333"/>
          <w:sz w:val="20"/>
          <w:szCs w:val="20"/>
          <w:lang w:eastAsia="ru-RU"/>
        </w:rPr>
      </w:pPr>
      <w:r w:rsidRPr="009A4DC7">
        <w:rPr>
          <w:rFonts w:ascii="Arial" w:eastAsia="Times New Roman" w:hAnsi="Arial" w:cs="Arial"/>
          <w:color w:val="333333"/>
          <w:sz w:val="20"/>
          <w:szCs w:val="20"/>
          <w:lang w:eastAsia="ru-RU"/>
        </w:rPr>
        <w:t>В соответствии с пунктом 2 статьи 169 Бюджетного кодекса Российской Федерации, администрация сельского поселения «</w:t>
      </w:r>
      <w:proofErr w:type="spellStart"/>
      <w:r w:rsidRPr="009A4DC7">
        <w:rPr>
          <w:rFonts w:ascii="Arial" w:eastAsia="Times New Roman" w:hAnsi="Arial" w:cs="Arial"/>
          <w:color w:val="333333"/>
          <w:sz w:val="20"/>
          <w:szCs w:val="20"/>
          <w:lang w:eastAsia="ru-RU"/>
        </w:rPr>
        <w:t>Галкинское</w:t>
      </w:r>
      <w:proofErr w:type="spellEnd"/>
      <w:r w:rsidRPr="009A4DC7">
        <w:rPr>
          <w:rFonts w:ascii="Arial" w:eastAsia="Times New Roman" w:hAnsi="Arial" w:cs="Arial"/>
          <w:color w:val="333333"/>
          <w:sz w:val="20"/>
          <w:szCs w:val="20"/>
          <w:lang w:eastAsia="ru-RU"/>
        </w:rPr>
        <w:t>» постановляет:</w:t>
      </w:r>
    </w:p>
    <w:p w:rsidR="009A4DC7" w:rsidRPr="009A4DC7" w:rsidRDefault="009A4DC7" w:rsidP="009A4DC7">
      <w:pPr>
        <w:shd w:val="clear" w:color="auto" w:fill="FFFFFF"/>
        <w:spacing w:after="150" w:line="240" w:lineRule="auto"/>
        <w:rPr>
          <w:rFonts w:ascii="Arial" w:eastAsia="Times New Roman" w:hAnsi="Arial" w:cs="Arial"/>
          <w:color w:val="333333"/>
          <w:sz w:val="20"/>
          <w:szCs w:val="20"/>
          <w:lang w:eastAsia="ru-RU"/>
        </w:rPr>
      </w:pPr>
      <w:r w:rsidRPr="009A4DC7">
        <w:rPr>
          <w:rFonts w:ascii="Arial" w:eastAsia="Times New Roman" w:hAnsi="Arial" w:cs="Arial"/>
          <w:color w:val="333333"/>
          <w:sz w:val="20"/>
          <w:szCs w:val="20"/>
          <w:lang w:eastAsia="ru-RU"/>
        </w:rPr>
        <w:t>1.Утвердить Порядок составления проекта бюджета сельского поселения «</w:t>
      </w:r>
      <w:proofErr w:type="spellStart"/>
      <w:r w:rsidRPr="009A4DC7">
        <w:rPr>
          <w:rFonts w:ascii="Arial" w:eastAsia="Times New Roman" w:hAnsi="Arial" w:cs="Arial"/>
          <w:color w:val="333333"/>
          <w:sz w:val="20"/>
          <w:szCs w:val="20"/>
          <w:lang w:eastAsia="ru-RU"/>
        </w:rPr>
        <w:t>Галкинское</w:t>
      </w:r>
      <w:proofErr w:type="spellEnd"/>
      <w:r w:rsidRPr="009A4DC7">
        <w:rPr>
          <w:rFonts w:ascii="Arial" w:eastAsia="Times New Roman" w:hAnsi="Arial" w:cs="Arial"/>
          <w:color w:val="333333"/>
          <w:sz w:val="20"/>
          <w:szCs w:val="20"/>
          <w:lang w:eastAsia="ru-RU"/>
        </w:rPr>
        <w:t xml:space="preserve">» на 2019 год и на плановый период 2020 и 2021 годов </w:t>
      </w:r>
      <w:proofErr w:type="gramStart"/>
      <w:r w:rsidRPr="009A4DC7">
        <w:rPr>
          <w:rFonts w:ascii="Arial" w:eastAsia="Times New Roman" w:hAnsi="Arial" w:cs="Arial"/>
          <w:color w:val="333333"/>
          <w:sz w:val="20"/>
          <w:szCs w:val="20"/>
          <w:lang w:eastAsia="ru-RU"/>
        </w:rPr>
        <w:t>согласно, приложения</w:t>
      </w:r>
      <w:proofErr w:type="gramEnd"/>
      <w:r w:rsidRPr="009A4DC7">
        <w:rPr>
          <w:rFonts w:ascii="Arial" w:eastAsia="Times New Roman" w:hAnsi="Arial" w:cs="Arial"/>
          <w:color w:val="333333"/>
          <w:sz w:val="20"/>
          <w:szCs w:val="20"/>
          <w:lang w:eastAsia="ru-RU"/>
        </w:rPr>
        <w:t>. 2. Настоящее постановление обнародовать на официальном сайте «</w:t>
      </w:r>
      <w:proofErr w:type="spellStart"/>
      <w:r w:rsidRPr="009A4DC7">
        <w:rPr>
          <w:rFonts w:ascii="Arial" w:eastAsia="Times New Roman" w:hAnsi="Arial" w:cs="Arial"/>
          <w:color w:val="333333"/>
          <w:sz w:val="20"/>
          <w:szCs w:val="20"/>
          <w:lang w:eastAsia="ru-RU"/>
        </w:rPr>
        <w:t>шилкинский</w:t>
      </w:r>
      <w:proofErr w:type="gramStart"/>
      <w:r w:rsidRPr="009A4DC7">
        <w:rPr>
          <w:rFonts w:ascii="Arial" w:eastAsia="Times New Roman" w:hAnsi="Arial" w:cs="Arial"/>
          <w:color w:val="333333"/>
          <w:sz w:val="20"/>
          <w:szCs w:val="20"/>
          <w:lang w:eastAsia="ru-RU"/>
        </w:rPr>
        <w:t>.р</w:t>
      </w:r>
      <w:proofErr w:type="gramEnd"/>
      <w:r w:rsidRPr="009A4DC7">
        <w:rPr>
          <w:rFonts w:ascii="Arial" w:eastAsia="Times New Roman" w:hAnsi="Arial" w:cs="Arial"/>
          <w:color w:val="333333"/>
          <w:sz w:val="20"/>
          <w:szCs w:val="20"/>
          <w:lang w:eastAsia="ru-RU"/>
        </w:rPr>
        <w:t>ф</w:t>
      </w:r>
      <w:proofErr w:type="spellEnd"/>
      <w:r w:rsidRPr="009A4DC7">
        <w:rPr>
          <w:rFonts w:ascii="Arial" w:eastAsia="Times New Roman" w:hAnsi="Arial" w:cs="Arial"/>
          <w:color w:val="333333"/>
          <w:sz w:val="20"/>
          <w:szCs w:val="20"/>
          <w:lang w:eastAsia="ru-RU"/>
        </w:rPr>
        <w:t xml:space="preserve">» 3. </w:t>
      </w:r>
      <w:proofErr w:type="gramStart"/>
      <w:r w:rsidRPr="009A4DC7">
        <w:rPr>
          <w:rFonts w:ascii="Arial" w:eastAsia="Times New Roman" w:hAnsi="Arial" w:cs="Arial"/>
          <w:color w:val="333333"/>
          <w:sz w:val="20"/>
          <w:szCs w:val="20"/>
          <w:lang w:eastAsia="ru-RU"/>
        </w:rPr>
        <w:t>Контроль за</w:t>
      </w:r>
      <w:proofErr w:type="gramEnd"/>
      <w:r w:rsidRPr="009A4DC7">
        <w:rPr>
          <w:rFonts w:ascii="Arial" w:eastAsia="Times New Roman" w:hAnsi="Arial" w:cs="Arial"/>
          <w:color w:val="333333"/>
          <w:sz w:val="20"/>
          <w:szCs w:val="20"/>
          <w:lang w:eastAsia="ru-RU"/>
        </w:rPr>
        <w:t xml:space="preserve"> исполнением настоящего постановления оставляю за собой.</w:t>
      </w:r>
    </w:p>
    <w:p w:rsidR="009A4DC7" w:rsidRPr="009A4DC7" w:rsidRDefault="009A4DC7" w:rsidP="009A4DC7">
      <w:pPr>
        <w:shd w:val="clear" w:color="auto" w:fill="FFFFFF"/>
        <w:spacing w:after="150" w:line="240" w:lineRule="auto"/>
        <w:rPr>
          <w:rFonts w:ascii="Arial" w:eastAsia="Times New Roman" w:hAnsi="Arial" w:cs="Arial"/>
          <w:color w:val="333333"/>
          <w:sz w:val="20"/>
          <w:szCs w:val="20"/>
          <w:lang w:eastAsia="ru-RU"/>
        </w:rPr>
      </w:pPr>
      <w:r w:rsidRPr="009A4DC7">
        <w:rPr>
          <w:rFonts w:ascii="Arial" w:eastAsia="Times New Roman" w:hAnsi="Arial" w:cs="Arial"/>
          <w:color w:val="333333"/>
          <w:sz w:val="20"/>
          <w:szCs w:val="20"/>
          <w:lang w:eastAsia="ru-RU"/>
        </w:rPr>
        <w:t xml:space="preserve">Глава администрации сельского поселения « </w:t>
      </w:r>
      <w:proofErr w:type="spellStart"/>
      <w:r w:rsidRPr="009A4DC7">
        <w:rPr>
          <w:rFonts w:ascii="Arial" w:eastAsia="Times New Roman" w:hAnsi="Arial" w:cs="Arial"/>
          <w:color w:val="333333"/>
          <w:sz w:val="20"/>
          <w:szCs w:val="20"/>
          <w:lang w:eastAsia="ru-RU"/>
        </w:rPr>
        <w:t>Галкинское</w:t>
      </w:r>
      <w:proofErr w:type="spellEnd"/>
      <w:r w:rsidRPr="009A4DC7">
        <w:rPr>
          <w:rFonts w:ascii="Arial" w:eastAsia="Times New Roman" w:hAnsi="Arial" w:cs="Arial"/>
          <w:color w:val="333333"/>
          <w:sz w:val="20"/>
          <w:szCs w:val="20"/>
          <w:lang w:eastAsia="ru-RU"/>
        </w:rPr>
        <w:t>»                 И.В. Миронов</w:t>
      </w:r>
    </w:p>
    <w:p w:rsidR="009A4DC7" w:rsidRPr="009A4DC7" w:rsidRDefault="009A4DC7" w:rsidP="009A4DC7">
      <w:pPr>
        <w:shd w:val="clear" w:color="auto" w:fill="FFFFFF"/>
        <w:spacing w:after="150" w:line="240" w:lineRule="auto"/>
        <w:rPr>
          <w:rFonts w:ascii="Arial" w:eastAsia="Times New Roman" w:hAnsi="Arial" w:cs="Arial"/>
          <w:color w:val="333333"/>
          <w:sz w:val="20"/>
          <w:szCs w:val="20"/>
          <w:lang w:eastAsia="ru-RU"/>
        </w:rPr>
      </w:pPr>
      <w:r w:rsidRPr="009A4DC7">
        <w:rPr>
          <w:rFonts w:ascii="Arial" w:eastAsia="Times New Roman" w:hAnsi="Arial" w:cs="Arial"/>
          <w:color w:val="333333"/>
          <w:sz w:val="20"/>
          <w:szCs w:val="20"/>
          <w:lang w:eastAsia="ru-RU"/>
        </w:rPr>
        <w:t>Приложение 1</w:t>
      </w:r>
    </w:p>
    <w:p w:rsidR="009A4DC7" w:rsidRPr="009A4DC7" w:rsidRDefault="009A4DC7" w:rsidP="009A4DC7">
      <w:pPr>
        <w:shd w:val="clear" w:color="auto" w:fill="FFFFFF"/>
        <w:spacing w:after="150" w:line="240" w:lineRule="auto"/>
        <w:rPr>
          <w:rFonts w:ascii="Arial" w:eastAsia="Times New Roman" w:hAnsi="Arial" w:cs="Arial"/>
          <w:color w:val="333333"/>
          <w:sz w:val="20"/>
          <w:szCs w:val="20"/>
          <w:lang w:eastAsia="ru-RU"/>
        </w:rPr>
      </w:pPr>
      <w:r w:rsidRPr="009A4DC7">
        <w:rPr>
          <w:rFonts w:ascii="Arial" w:eastAsia="Times New Roman" w:hAnsi="Arial" w:cs="Arial"/>
          <w:color w:val="333333"/>
          <w:sz w:val="20"/>
          <w:szCs w:val="20"/>
          <w:lang w:eastAsia="ru-RU"/>
        </w:rPr>
        <w:t>к постановлению администрации сельского поселения «</w:t>
      </w:r>
      <w:proofErr w:type="spellStart"/>
      <w:r w:rsidRPr="009A4DC7">
        <w:rPr>
          <w:rFonts w:ascii="Arial" w:eastAsia="Times New Roman" w:hAnsi="Arial" w:cs="Arial"/>
          <w:color w:val="333333"/>
          <w:sz w:val="20"/>
          <w:szCs w:val="20"/>
          <w:lang w:eastAsia="ru-RU"/>
        </w:rPr>
        <w:t>Галкинское</w:t>
      </w:r>
      <w:proofErr w:type="spellEnd"/>
      <w:r w:rsidRPr="009A4DC7">
        <w:rPr>
          <w:rFonts w:ascii="Arial" w:eastAsia="Times New Roman" w:hAnsi="Arial" w:cs="Arial"/>
          <w:color w:val="333333"/>
          <w:sz w:val="20"/>
          <w:szCs w:val="20"/>
          <w:lang w:eastAsia="ru-RU"/>
        </w:rPr>
        <w:t>»</w:t>
      </w:r>
    </w:p>
    <w:p w:rsidR="009A4DC7" w:rsidRPr="009A4DC7" w:rsidRDefault="009A4DC7" w:rsidP="009A4DC7">
      <w:pPr>
        <w:shd w:val="clear" w:color="auto" w:fill="FFFFFF"/>
        <w:spacing w:after="150" w:line="240" w:lineRule="auto"/>
        <w:rPr>
          <w:rFonts w:ascii="Arial" w:eastAsia="Times New Roman" w:hAnsi="Arial" w:cs="Arial"/>
          <w:color w:val="333333"/>
          <w:sz w:val="20"/>
          <w:szCs w:val="20"/>
          <w:lang w:eastAsia="ru-RU"/>
        </w:rPr>
      </w:pPr>
      <w:r w:rsidRPr="009A4DC7">
        <w:rPr>
          <w:rFonts w:ascii="Arial" w:eastAsia="Times New Roman" w:hAnsi="Arial" w:cs="Arial"/>
          <w:color w:val="333333"/>
          <w:sz w:val="20"/>
          <w:szCs w:val="20"/>
          <w:lang w:eastAsia="ru-RU"/>
        </w:rPr>
        <w:t>от «10» июля 2018 № 49</w:t>
      </w:r>
    </w:p>
    <w:p w:rsidR="009A4DC7" w:rsidRPr="009A4DC7" w:rsidRDefault="009A4DC7" w:rsidP="009A4DC7">
      <w:pPr>
        <w:shd w:val="clear" w:color="auto" w:fill="FFFFFF"/>
        <w:spacing w:after="150" w:line="240" w:lineRule="auto"/>
        <w:rPr>
          <w:rFonts w:ascii="Arial" w:eastAsia="Times New Roman" w:hAnsi="Arial" w:cs="Arial"/>
          <w:color w:val="333333"/>
          <w:sz w:val="20"/>
          <w:szCs w:val="20"/>
          <w:lang w:eastAsia="ru-RU"/>
        </w:rPr>
      </w:pPr>
      <w:r w:rsidRPr="009A4DC7">
        <w:rPr>
          <w:rFonts w:ascii="Arial" w:eastAsia="Times New Roman" w:hAnsi="Arial" w:cs="Arial"/>
          <w:color w:val="333333"/>
          <w:sz w:val="20"/>
          <w:szCs w:val="20"/>
          <w:lang w:eastAsia="ru-RU"/>
        </w:rPr>
        <w:t>Порядок составления проекта бюджета сельского поселения «» на 2019 год и на плановый период 2020 и 2021 годов 1. Администрация сельского поселения «</w:t>
      </w:r>
      <w:proofErr w:type="spellStart"/>
      <w:r w:rsidRPr="009A4DC7">
        <w:rPr>
          <w:rFonts w:ascii="Arial" w:eastAsia="Times New Roman" w:hAnsi="Arial" w:cs="Arial"/>
          <w:color w:val="333333"/>
          <w:sz w:val="20"/>
          <w:szCs w:val="20"/>
          <w:lang w:eastAsia="ru-RU"/>
        </w:rPr>
        <w:t>Галкинское</w:t>
      </w:r>
      <w:proofErr w:type="spellEnd"/>
      <w:r w:rsidRPr="009A4DC7">
        <w:rPr>
          <w:rFonts w:ascii="Arial" w:eastAsia="Times New Roman" w:hAnsi="Arial" w:cs="Arial"/>
          <w:color w:val="333333"/>
          <w:sz w:val="20"/>
          <w:szCs w:val="20"/>
          <w:lang w:eastAsia="ru-RU"/>
        </w:rPr>
        <w:t xml:space="preserve">» (далее - сельское поселение): 1) до 1 августа: разрабатывает прогноз поступлений доходов в бюджет сельского поселения на 2019 год и на плановый период 2020 и 2021 годов (далее - на 2019 год и плановый период); 2) до 20 августа: - осуществляет расчеты объема бюджетных ассигнований бюджета сельского </w:t>
      </w:r>
      <w:proofErr w:type="gramStart"/>
      <w:r w:rsidRPr="009A4DC7">
        <w:rPr>
          <w:rFonts w:ascii="Arial" w:eastAsia="Times New Roman" w:hAnsi="Arial" w:cs="Arial"/>
          <w:color w:val="333333"/>
          <w:sz w:val="20"/>
          <w:szCs w:val="20"/>
          <w:lang w:eastAsia="ru-RU"/>
        </w:rPr>
        <w:t>поселения</w:t>
      </w:r>
      <w:proofErr w:type="gramEnd"/>
      <w:r w:rsidRPr="009A4DC7">
        <w:rPr>
          <w:rFonts w:ascii="Arial" w:eastAsia="Times New Roman" w:hAnsi="Arial" w:cs="Arial"/>
          <w:color w:val="333333"/>
          <w:sz w:val="20"/>
          <w:szCs w:val="20"/>
          <w:lang w:eastAsia="ru-RU"/>
        </w:rPr>
        <w:t xml:space="preserve"> на исполнение действующих и принимаемых расходных обязательств; - доводит до субъектов бюджетного планирования предельные объемы бюджетных ассигнований на 2019 год и плановый период; - разрабатывает проекты программ муниципальных заимствований и муниципальных гарантий бюджета сельского поселения на 2019 год и плановый период; 3) до 2 октября: - рассматривает несогласованные вопросы по бюджету с субъектами бюджетного планирования. 2. Субъекты бюджетного планирования представляют в администрацию сельского поселения: 1) до 1 августа: - реестры действующих расходных обязательств на 2019 год и плановый период; - проекты нормативных правовых актов, предусматривающих установление новых расходных обязательств на 2019 год и плановый период; - обоснование потребности в бюджетных ассигнованиях по действующим и принимаемым расходным обязательствам сельского поселения на 2019 год и плановый период с выделением объемов средств, необходимых для выполнения условий </w:t>
      </w:r>
      <w:proofErr w:type="spellStart"/>
      <w:r w:rsidRPr="009A4DC7">
        <w:rPr>
          <w:rFonts w:ascii="Arial" w:eastAsia="Times New Roman" w:hAnsi="Arial" w:cs="Arial"/>
          <w:color w:val="333333"/>
          <w:sz w:val="20"/>
          <w:szCs w:val="20"/>
          <w:lang w:eastAsia="ru-RU"/>
        </w:rPr>
        <w:t>софинансирования</w:t>
      </w:r>
      <w:proofErr w:type="spellEnd"/>
      <w:r w:rsidRPr="009A4DC7">
        <w:rPr>
          <w:rFonts w:ascii="Arial" w:eastAsia="Times New Roman" w:hAnsi="Arial" w:cs="Arial"/>
          <w:color w:val="333333"/>
          <w:sz w:val="20"/>
          <w:szCs w:val="20"/>
          <w:lang w:eastAsia="ru-RU"/>
        </w:rPr>
        <w:t xml:space="preserve"> расходных обязатель</w:t>
      </w:r>
      <w:proofErr w:type="gramStart"/>
      <w:r w:rsidRPr="009A4DC7">
        <w:rPr>
          <w:rFonts w:ascii="Arial" w:eastAsia="Times New Roman" w:hAnsi="Arial" w:cs="Arial"/>
          <w:color w:val="333333"/>
          <w:sz w:val="20"/>
          <w:szCs w:val="20"/>
          <w:lang w:eastAsia="ru-RU"/>
        </w:rPr>
        <w:t>ств с кр</w:t>
      </w:r>
      <w:proofErr w:type="gramEnd"/>
      <w:r w:rsidRPr="009A4DC7">
        <w:rPr>
          <w:rFonts w:ascii="Arial" w:eastAsia="Times New Roman" w:hAnsi="Arial" w:cs="Arial"/>
          <w:color w:val="333333"/>
          <w:sz w:val="20"/>
          <w:szCs w:val="20"/>
          <w:lang w:eastAsia="ru-RU"/>
        </w:rPr>
        <w:t xml:space="preserve">аевым бюджетом; 2) до 15 сентября: - распределение предельного объема бюджетных ассигнований бюджета сельского поселения на 2019 год и плановый период по целевым статьям (муниципальным программам сельского поселения и </w:t>
      </w:r>
      <w:proofErr w:type="spellStart"/>
      <w:r w:rsidRPr="009A4DC7">
        <w:rPr>
          <w:rFonts w:ascii="Arial" w:eastAsia="Times New Roman" w:hAnsi="Arial" w:cs="Arial"/>
          <w:color w:val="333333"/>
          <w:sz w:val="20"/>
          <w:szCs w:val="20"/>
          <w:lang w:eastAsia="ru-RU"/>
        </w:rPr>
        <w:t>непрограммным</w:t>
      </w:r>
      <w:proofErr w:type="spellEnd"/>
      <w:r w:rsidRPr="009A4DC7">
        <w:rPr>
          <w:rFonts w:ascii="Arial" w:eastAsia="Times New Roman" w:hAnsi="Arial" w:cs="Arial"/>
          <w:color w:val="333333"/>
          <w:sz w:val="20"/>
          <w:szCs w:val="20"/>
          <w:lang w:eastAsia="ru-RU"/>
        </w:rPr>
        <w:t xml:space="preserve"> направлениям деятельности), группам видов расходов, разделам, подразделам классификации расходов бюджетов; - </w:t>
      </w:r>
      <w:proofErr w:type="gramStart"/>
      <w:r w:rsidRPr="009A4DC7">
        <w:rPr>
          <w:rFonts w:ascii="Arial" w:eastAsia="Times New Roman" w:hAnsi="Arial" w:cs="Arial"/>
          <w:color w:val="333333"/>
          <w:sz w:val="20"/>
          <w:szCs w:val="20"/>
          <w:lang w:eastAsia="ru-RU"/>
        </w:rPr>
        <w:t>цели и условия предоставления субсидий, категории и (или) критерии отбора юридических лиц (за исключением муниципальных учреждений), индивидуальных предпринимателей, физическим лицам-производителям товаров, работ и услуг; - цели и условия предоставления субсидий некоммерческим организациям, не являющимся автономными и бюджетными учреждениями; - прогнозный объем средств краевого бюджета, планируемый к получению в 2019 году и плановом периоде;</w:t>
      </w:r>
      <w:proofErr w:type="gramEnd"/>
      <w:r w:rsidRPr="009A4DC7">
        <w:rPr>
          <w:rFonts w:ascii="Arial" w:eastAsia="Times New Roman" w:hAnsi="Arial" w:cs="Arial"/>
          <w:color w:val="333333"/>
          <w:sz w:val="20"/>
          <w:szCs w:val="20"/>
          <w:lang w:eastAsia="ru-RU"/>
        </w:rPr>
        <w:t xml:space="preserve"> </w:t>
      </w:r>
      <w:proofErr w:type="gramStart"/>
      <w:r w:rsidRPr="009A4DC7">
        <w:rPr>
          <w:rFonts w:ascii="Arial" w:eastAsia="Times New Roman" w:hAnsi="Arial" w:cs="Arial"/>
          <w:color w:val="333333"/>
          <w:sz w:val="20"/>
          <w:szCs w:val="20"/>
          <w:lang w:eastAsia="ru-RU"/>
        </w:rPr>
        <w:t>3) до 15 октября: - перечень объектов капитального строительства муниципальной собственности сельского поселения при осуществлении бюджетных инвестиций из бюджета сельского поселения на 2019 год и плановый период с приложением решений администрации сельского поселения о подготовке и реализации бюджетных инвестиций из бюджета сельского поселения в форме капитальных вложений в объекты капитального строительства муниципальной собственности сельского поселения;</w:t>
      </w:r>
      <w:proofErr w:type="gramEnd"/>
      <w:r w:rsidRPr="009A4DC7">
        <w:rPr>
          <w:rFonts w:ascii="Arial" w:eastAsia="Times New Roman" w:hAnsi="Arial" w:cs="Arial"/>
          <w:color w:val="333333"/>
          <w:sz w:val="20"/>
          <w:szCs w:val="20"/>
          <w:lang w:eastAsia="ru-RU"/>
        </w:rPr>
        <w:t xml:space="preserve"> - проекты изменений в паспорта муниципальных программ сельского поселения. 3. Субъекты бюджетного планирования (ответственные исполнители муниципальных программ) представляют в администрацию сельского поселения: 1) до 10 октября: - распределение в разрезе муниципальных программ сельского поселения предельного объема бюджетных ассигнований бюджета сельского поселения на 2019 год и плановый </w:t>
      </w:r>
      <w:proofErr w:type="gramStart"/>
      <w:r w:rsidRPr="009A4DC7">
        <w:rPr>
          <w:rFonts w:ascii="Arial" w:eastAsia="Times New Roman" w:hAnsi="Arial" w:cs="Arial"/>
          <w:color w:val="333333"/>
          <w:sz w:val="20"/>
          <w:szCs w:val="20"/>
          <w:lang w:eastAsia="ru-RU"/>
        </w:rPr>
        <w:t>период</w:t>
      </w:r>
      <w:proofErr w:type="gramEnd"/>
      <w:r w:rsidRPr="009A4DC7">
        <w:rPr>
          <w:rFonts w:ascii="Arial" w:eastAsia="Times New Roman" w:hAnsi="Arial" w:cs="Arial"/>
          <w:color w:val="333333"/>
          <w:sz w:val="20"/>
          <w:szCs w:val="20"/>
          <w:lang w:eastAsia="ru-RU"/>
        </w:rPr>
        <w:t xml:space="preserve"> и прогнозируемые значения целевых индикаторов, показателей задач муниципальных программ сельского поселения по формам в соответствии с приложениями к Порядку разработки, реализации и проведения оценки эффективности муниципальных программ сельского поселения, утвержденному постановлением администрации поселения от 27.06.2016 № 25 "Об утверждении Положения о порядке принятия решений о разработке муниципальных программ сельского поселения «</w:t>
      </w:r>
      <w:proofErr w:type="spellStart"/>
      <w:r w:rsidRPr="009A4DC7">
        <w:rPr>
          <w:rFonts w:ascii="Arial" w:eastAsia="Times New Roman" w:hAnsi="Arial" w:cs="Arial"/>
          <w:color w:val="333333"/>
          <w:sz w:val="20"/>
          <w:szCs w:val="20"/>
          <w:lang w:eastAsia="ru-RU"/>
        </w:rPr>
        <w:t>Галкинское</w:t>
      </w:r>
      <w:proofErr w:type="spellEnd"/>
      <w:r w:rsidRPr="009A4DC7">
        <w:rPr>
          <w:rFonts w:ascii="Arial" w:eastAsia="Times New Roman" w:hAnsi="Arial" w:cs="Arial"/>
          <w:color w:val="333333"/>
          <w:sz w:val="20"/>
          <w:szCs w:val="20"/>
          <w:lang w:eastAsia="ru-RU"/>
        </w:rPr>
        <w:t xml:space="preserve">» и их формировании и реализации. Приложение 2 к постановлению администрации сельского </w:t>
      </w:r>
      <w:r w:rsidRPr="009A4DC7">
        <w:rPr>
          <w:rFonts w:ascii="Arial" w:eastAsia="Times New Roman" w:hAnsi="Arial" w:cs="Arial"/>
          <w:color w:val="333333"/>
          <w:sz w:val="20"/>
          <w:szCs w:val="20"/>
          <w:lang w:eastAsia="ru-RU"/>
        </w:rPr>
        <w:lastRenderedPageBreak/>
        <w:t>поселения «</w:t>
      </w:r>
      <w:proofErr w:type="spellStart"/>
      <w:r w:rsidRPr="009A4DC7">
        <w:rPr>
          <w:rFonts w:ascii="Arial" w:eastAsia="Times New Roman" w:hAnsi="Arial" w:cs="Arial"/>
          <w:color w:val="333333"/>
          <w:sz w:val="20"/>
          <w:szCs w:val="20"/>
          <w:lang w:eastAsia="ru-RU"/>
        </w:rPr>
        <w:t>Галкинское</w:t>
      </w:r>
      <w:proofErr w:type="spellEnd"/>
      <w:r w:rsidRPr="009A4DC7">
        <w:rPr>
          <w:rFonts w:ascii="Arial" w:eastAsia="Times New Roman" w:hAnsi="Arial" w:cs="Arial"/>
          <w:color w:val="333333"/>
          <w:sz w:val="20"/>
          <w:szCs w:val="20"/>
          <w:lang w:eastAsia="ru-RU"/>
        </w:rPr>
        <w:t>» от 10 июля 2018 № 49 Информация, предоставляемая главными администраторами доходов бюджета сельского поселения «</w:t>
      </w:r>
      <w:proofErr w:type="spellStart"/>
      <w:r w:rsidRPr="009A4DC7">
        <w:rPr>
          <w:rFonts w:ascii="Arial" w:eastAsia="Times New Roman" w:hAnsi="Arial" w:cs="Arial"/>
          <w:color w:val="333333"/>
          <w:sz w:val="20"/>
          <w:szCs w:val="20"/>
          <w:lang w:eastAsia="ru-RU"/>
        </w:rPr>
        <w:t>Галкинское</w:t>
      </w:r>
      <w:proofErr w:type="spellEnd"/>
      <w:r w:rsidRPr="009A4DC7">
        <w:rPr>
          <w:rFonts w:ascii="Arial" w:eastAsia="Times New Roman" w:hAnsi="Arial" w:cs="Arial"/>
          <w:color w:val="333333"/>
          <w:sz w:val="20"/>
          <w:szCs w:val="20"/>
          <w:lang w:eastAsia="ru-RU"/>
        </w:rPr>
        <w:t>» в администрацию сельского поселения «</w:t>
      </w:r>
      <w:proofErr w:type="spellStart"/>
      <w:r w:rsidRPr="009A4DC7">
        <w:rPr>
          <w:rFonts w:ascii="Arial" w:eastAsia="Times New Roman" w:hAnsi="Arial" w:cs="Arial"/>
          <w:color w:val="333333"/>
          <w:sz w:val="20"/>
          <w:szCs w:val="20"/>
          <w:lang w:eastAsia="ru-RU"/>
        </w:rPr>
        <w:t>Галкинское</w:t>
      </w:r>
      <w:proofErr w:type="spellEnd"/>
      <w:r w:rsidRPr="009A4DC7">
        <w:rPr>
          <w:rFonts w:ascii="Arial" w:eastAsia="Times New Roman" w:hAnsi="Arial" w:cs="Arial"/>
          <w:color w:val="333333"/>
          <w:sz w:val="20"/>
          <w:szCs w:val="20"/>
          <w:lang w:eastAsia="ru-RU"/>
        </w:rPr>
        <w:t xml:space="preserve">» для формирования проекта бюджета на 2019 год и на плановый период 2020 и 2021 годов № </w:t>
      </w:r>
      <w:proofErr w:type="spellStart"/>
      <w:proofErr w:type="gramStart"/>
      <w:r w:rsidRPr="009A4DC7">
        <w:rPr>
          <w:rFonts w:ascii="Arial" w:eastAsia="Times New Roman" w:hAnsi="Arial" w:cs="Arial"/>
          <w:color w:val="333333"/>
          <w:sz w:val="20"/>
          <w:szCs w:val="20"/>
          <w:lang w:eastAsia="ru-RU"/>
        </w:rPr>
        <w:t>п</w:t>
      </w:r>
      <w:proofErr w:type="spellEnd"/>
      <w:proofErr w:type="gramEnd"/>
      <w:r w:rsidRPr="009A4DC7">
        <w:rPr>
          <w:rFonts w:ascii="Arial" w:eastAsia="Times New Roman" w:hAnsi="Arial" w:cs="Arial"/>
          <w:color w:val="333333"/>
          <w:sz w:val="20"/>
          <w:szCs w:val="20"/>
          <w:lang w:eastAsia="ru-RU"/>
        </w:rPr>
        <w:t>/</w:t>
      </w:r>
      <w:proofErr w:type="spellStart"/>
      <w:r w:rsidRPr="009A4DC7">
        <w:rPr>
          <w:rFonts w:ascii="Arial" w:eastAsia="Times New Roman" w:hAnsi="Arial" w:cs="Arial"/>
          <w:color w:val="333333"/>
          <w:sz w:val="20"/>
          <w:szCs w:val="20"/>
          <w:lang w:eastAsia="ru-RU"/>
        </w:rPr>
        <w:t>п</w:t>
      </w:r>
      <w:proofErr w:type="spellEnd"/>
      <w:r w:rsidRPr="009A4DC7">
        <w:rPr>
          <w:rFonts w:ascii="Arial" w:eastAsia="Times New Roman" w:hAnsi="Arial" w:cs="Arial"/>
          <w:color w:val="333333"/>
          <w:sz w:val="20"/>
          <w:szCs w:val="20"/>
          <w:lang w:eastAsia="ru-RU"/>
        </w:rPr>
        <w:t xml:space="preserve"> Наименование информации Периоды Исполнители 1. Прогноз налогов, </w:t>
      </w:r>
      <w:proofErr w:type="spellStart"/>
      <w:r w:rsidRPr="009A4DC7">
        <w:rPr>
          <w:rFonts w:ascii="Arial" w:eastAsia="Times New Roman" w:hAnsi="Arial" w:cs="Arial"/>
          <w:color w:val="333333"/>
          <w:sz w:val="20"/>
          <w:szCs w:val="20"/>
          <w:lang w:eastAsia="ru-RU"/>
        </w:rPr>
        <w:t>администрируемых</w:t>
      </w:r>
      <w:proofErr w:type="spellEnd"/>
      <w:r w:rsidRPr="009A4DC7">
        <w:rPr>
          <w:rFonts w:ascii="Arial" w:eastAsia="Times New Roman" w:hAnsi="Arial" w:cs="Arial"/>
          <w:color w:val="333333"/>
          <w:sz w:val="20"/>
          <w:szCs w:val="20"/>
          <w:lang w:eastAsia="ru-RU"/>
        </w:rPr>
        <w:t xml:space="preserve"> налоговыми органами 2019, 2020, 2021 годы </w:t>
      </w:r>
      <w:proofErr w:type="gramStart"/>
      <w:r w:rsidRPr="009A4DC7">
        <w:rPr>
          <w:rFonts w:ascii="Arial" w:eastAsia="Times New Roman" w:hAnsi="Arial" w:cs="Arial"/>
          <w:color w:val="333333"/>
          <w:sz w:val="20"/>
          <w:szCs w:val="20"/>
          <w:lang w:eastAsia="ru-RU"/>
        </w:rPr>
        <w:t>Межрайонная</w:t>
      </w:r>
      <w:proofErr w:type="gramEnd"/>
      <w:r w:rsidRPr="009A4DC7">
        <w:rPr>
          <w:rFonts w:ascii="Arial" w:eastAsia="Times New Roman" w:hAnsi="Arial" w:cs="Arial"/>
          <w:color w:val="333333"/>
          <w:sz w:val="20"/>
          <w:szCs w:val="20"/>
          <w:lang w:eastAsia="ru-RU"/>
        </w:rPr>
        <w:t xml:space="preserve"> ИФНС России № 7 по Забайкальскому краю (по согласованию) 2. Оценка поступлений налогов, </w:t>
      </w:r>
      <w:proofErr w:type="spellStart"/>
      <w:r w:rsidRPr="009A4DC7">
        <w:rPr>
          <w:rFonts w:ascii="Arial" w:eastAsia="Times New Roman" w:hAnsi="Arial" w:cs="Arial"/>
          <w:color w:val="333333"/>
          <w:sz w:val="20"/>
          <w:szCs w:val="20"/>
          <w:lang w:eastAsia="ru-RU"/>
        </w:rPr>
        <w:t>администрируемых</w:t>
      </w:r>
      <w:proofErr w:type="spellEnd"/>
      <w:r w:rsidRPr="009A4DC7">
        <w:rPr>
          <w:rFonts w:ascii="Arial" w:eastAsia="Times New Roman" w:hAnsi="Arial" w:cs="Arial"/>
          <w:color w:val="333333"/>
          <w:sz w:val="20"/>
          <w:szCs w:val="20"/>
          <w:lang w:eastAsia="ru-RU"/>
        </w:rPr>
        <w:t xml:space="preserve"> налоговыми органами 2018 год 3. Прогноз социально- экономического развития сельского поселения 2019, 2020, 2021 годы Комитет экономики администрации муниципального района «</w:t>
      </w:r>
      <w:proofErr w:type="spellStart"/>
      <w:r w:rsidRPr="009A4DC7">
        <w:rPr>
          <w:rFonts w:ascii="Arial" w:eastAsia="Times New Roman" w:hAnsi="Arial" w:cs="Arial"/>
          <w:color w:val="333333"/>
          <w:sz w:val="20"/>
          <w:szCs w:val="20"/>
          <w:lang w:eastAsia="ru-RU"/>
        </w:rPr>
        <w:t>Шилкинский</w:t>
      </w:r>
      <w:proofErr w:type="spellEnd"/>
      <w:r w:rsidRPr="009A4DC7">
        <w:rPr>
          <w:rFonts w:ascii="Arial" w:eastAsia="Times New Roman" w:hAnsi="Arial" w:cs="Arial"/>
          <w:color w:val="333333"/>
          <w:sz w:val="20"/>
          <w:szCs w:val="20"/>
          <w:lang w:eastAsia="ru-RU"/>
        </w:rPr>
        <w:t xml:space="preserve"> район» 4. Прогноз налогооблагаемой базы (доходы, уменьшенные на величину расходов) для расчета единого сельскохозяйственного налога 2019, 2020, 2021 годы 5. Оценка налогооблагаемой базы (доходы, уменьшенные на величину расходов) для расчета единого сельскохозяйственного налога 2018 год 6. Прогноз фонда заработной платы по сельскому поселению 2019, 2020, 2021 годы 7. Оценка фонда заработной платы по сельскому поселению 2018 год 8. Прогноз поступления арендной платы за землю после разграничения государственной собственности на землю в разрезе категорий земель с соответствующими обоснованиями (кадастровая стоимость земельных участков, сдаваемых в аренду, ставки) с учетом земель, находящихся в собственности муниципального района, сельских поселений 2019, 2020, 2021 годы Администрация поселения 9. Оценка поступления арендной платы за землю после разграничения государственной собственности на землю в разрезе категорий земель с соответствующими обоснованиями (кадастровая стоимость земельных участков, сдаваемых в аренду, ставки) с учетом земель, находящихся в собственности муниципального района, сельских поселений 2018год 10. Прогноз поступлений от продажи земельных участков, находящихся в собственности поселения. 2019, 2020, 2021 годы 11. Оценка поступлений от продажи земельных участков, находящихся в собственности поселения. 2018 год 12. Прогноз доходов от сдачи в аренду имущества, находящегося в оперативном управлении органов местного самоуправления поселений и созданных ими учреждений (за исключением имущества муниципальных бюджетных и автономных учреждений) 2019, 2020, 2021 годы 13. Оценка доходов от сдачи в аренду имущества, находящегося в оперативном управлении органов местного самоуправления поселений и созданных ими учреждений (за исключением имущества муниципальных бюджетных и автономных учреждений) 2018 год 14. Прогноз доходов от сдачи в аренду имущества, составляющего казну сельского поселения 2019, 2020, 2021 годы 15. Оценка доходов от сдачи в аренду имущества, составляющего казну сельского поселения 2018 год 16. Прогноз доходов от реализации имущества, находящегося в оперативном управлении учреждений, находящихся в ведении органов местного самоуправления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 2019, 2020, 2021 годы 17. </w:t>
      </w:r>
      <w:proofErr w:type="gramStart"/>
      <w:r w:rsidRPr="009A4DC7">
        <w:rPr>
          <w:rFonts w:ascii="Arial" w:eastAsia="Times New Roman" w:hAnsi="Arial" w:cs="Arial"/>
          <w:color w:val="333333"/>
          <w:sz w:val="20"/>
          <w:szCs w:val="20"/>
          <w:lang w:eastAsia="ru-RU"/>
        </w:rPr>
        <w:t>Оценка доходов от реализации имущества, находящегося в оперативном управлении учреждений, находящихся в ведении органов местного самоуправления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 2018 год 18 Прогноз доходов от реализации имущества, находящегося в оперативном управлении учреждений, находящихся в ведении органов местного самоуправления поселений (за исключением имущества муниципальных бюджетных и автономных</w:t>
      </w:r>
      <w:proofErr w:type="gramEnd"/>
      <w:r w:rsidRPr="009A4DC7">
        <w:rPr>
          <w:rFonts w:ascii="Arial" w:eastAsia="Times New Roman" w:hAnsi="Arial" w:cs="Arial"/>
          <w:color w:val="333333"/>
          <w:sz w:val="20"/>
          <w:szCs w:val="20"/>
          <w:lang w:eastAsia="ru-RU"/>
        </w:rPr>
        <w:t xml:space="preserve"> </w:t>
      </w:r>
      <w:proofErr w:type="gramStart"/>
      <w:r w:rsidRPr="009A4DC7">
        <w:rPr>
          <w:rFonts w:ascii="Arial" w:eastAsia="Times New Roman" w:hAnsi="Arial" w:cs="Arial"/>
          <w:color w:val="333333"/>
          <w:sz w:val="20"/>
          <w:szCs w:val="20"/>
          <w:lang w:eastAsia="ru-RU"/>
        </w:rPr>
        <w:t>учреждений), в части реализации материальных запасов по указанному имуществу 2019, 2020, 2021 годы 19 Оценка доходов от реализации имущества, находящегося в оперативном управлении учреждений, находящихся в ведении органов местного самоуправления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 2018 год 20 Прогноз доходов от реализации иного имущества, находящегося в собственности поселений</w:t>
      </w:r>
      <w:proofErr w:type="gramEnd"/>
      <w:r w:rsidRPr="009A4DC7">
        <w:rPr>
          <w:rFonts w:ascii="Arial" w:eastAsia="Times New Roman" w:hAnsi="Arial" w:cs="Arial"/>
          <w:color w:val="333333"/>
          <w:sz w:val="20"/>
          <w:szCs w:val="20"/>
          <w:lang w:eastAsia="ru-RU"/>
        </w:rPr>
        <w:t xml:space="preserve"> (</w:t>
      </w:r>
      <w:proofErr w:type="gramStart"/>
      <w:r w:rsidRPr="009A4DC7">
        <w:rPr>
          <w:rFonts w:ascii="Arial" w:eastAsia="Times New Roman" w:hAnsi="Arial" w:cs="Arial"/>
          <w:color w:val="333333"/>
          <w:sz w:val="20"/>
          <w:szCs w:val="20"/>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2019, 2020, 2021 годы 21 Оценка доходов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w:t>
      </w:r>
      <w:proofErr w:type="gramEnd"/>
      <w:r w:rsidRPr="009A4DC7">
        <w:rPr>
          <w:rFonts w:ascii="Arial" w:eastAsia="Times New Roman" w:hAnsi="Arial" w:cs="Arial"/>
          <w:color w:val="333333"/>
          <w:sz w:val="20"/>
          <w:szCs w:val="20"/>
          <w:lang w:eastAsia="ru-RU"/>
        </w:rPr>
        <w:t xml:space="preserve"> </w:t>
      </w:r>
      <w:proofErr w:type="gramStart"/>
      <w:r w:rsidRPr="009A4DC7">
        <w:rPr>
          <w:rFonts w:ascii="Arial" w:eastAsia="Times New Roman" w:hAnsi="Arial" w:cs="Arial"/>
          <w:color w:val="333333"/>
          <w:sz w:val="20"/>
          <w:szCs w:val="20"/>
          <w:lang w:eastAsia="ru-RU"/>
        </w:rPr>
        <w:t>части реализации основных средств по указанному имуществу 2018 год 22 Прогноз доходов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2019, 2020, 2021 годы 23 Оценка доходов от реализации иного имущества, находящегося в собственности</w:t>
      </w:r>
      <w:proofErr w:type="gramEnd"/>
      <w:r w:rsidRPr="009A4DC7">
        <w:rPr>
          <w:rFonts w:ascii="Arial" w:eastAsia="Times New Roman" w:hAnsi="Arial" w:cs="Arial"/>
          <w:color w:val="333333"/>
          <w:sz w:val="20"/>
          <w:szCs w:val="20"/>
          <w:lang w:eastAsia="ru-RU"/>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2018 год</w:t>
      </w:r>
    </w:p>
    <w:p w:rsidR="00472620" w:rsidRDefault="00472620"/>
    <w:sectPr w:rsidR="00472620" w:rsidSect="004726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4DC7"/>
    <w:rsid w:val="00054D79"/>
    <w:rsid w:val="000D56BF"/>
    <w:rsid w:val="0012707E"/>
    <w:rsid w:val="00141EF6"/>
    <w:rsid w:val="0017396A"/>
    <w:rsid w:val="001A12CD"/>
    <w:rsid w:val="002400FD"/>
    <w:rsid w:val="002768AF"/>
    <w:rsid w:val="002F222A"/>
    <w:rsid w:val="003109F1"/>
    <w:rsid w:val="00315E01"/>
    <w:rsid w:val="0032130F"/>
    <w:rsid w:val="00377052"/>
    <w:rsid w:val="003977F9"/>
    <w:rsid w:val="00401E96"/>
    <w:rsid w:val="00472620"/>
    <w:rsid w:val="004B5595"/>
    <w:rsid w:val="004B6AA5"/>
    <w:rsid w:val="00572BF0"/>
    <w:rsid w:val="00614DE3"/>
    <w:rsid w:val="00696C4A"/>
    <w:rsid w:val="006A635B"/>
    <w:rsid w:val="006A6A0E"/>
    <w:rsid w:val="006D1A2F"/>
    <w:rsid w:val="0074274D"/>
    <w:rsid w:val="007656E8"/>
    <w:rsid w:val="00793186"/>
    <w:rsid w:val="00796F1A"/>
    <w:rsid w:val="007C1359"/>
    <w:rsid w:val="007D561B"/>
    <w:rsid w:val="007E04C2"/>
    <w:rsid w:val="00800677"/>
    <w:rsid w:val="00846B4F"/>
    <w:rsid w:val="008511C5"/>
    <w:rsid w:val="008A28D2"/>
    <w:rsid w:val="008B2C50"/>
    <w:rsid w:val="008C7148"/>
    <w:rsid w:val="0091326C"/>
    <w:rsid w:val="00963422"/>
    <w:rsid w:val="00972E03"/>
    <w:rsid w:val="009A4DC7"/>
    <w:rsid w:val="009A58EF"/>
    <w:rsid w:val="00A0117C"/>
    <w:rsid w:val="00A1439D"/>
    <w:rsid w:val="00A15023"/>
    <w:rsid w:val="00A72C29"/>
    <w:rsid w:val="00AC7109"/>
    <w:rsid w:val="00B174FF"/>
    <w:rsid w:val="00B37679"/>
    <w:rsid w:val="00B60C74"/>
    <w:rsid w:val="00B8446F"/>
    <w:rsid w:val="00C12944"/>
    <w:rsid w:val="00C31516"/>
    <w:rsid w:val="00C43F23"/>
    <w:rsid w:val="00C80152"/>
    <w:rsid w:val="00CB26FA"/>
    <w:rsid w:val="00D25CBB"/>
    <w:rsid w:val="00D43DC7"/>
    <w:rsid w:val="00DB45E2"/>
    <w:rsid w:val="00DF14FF"/>
    <w:rsid w:val="00E4456D"/>
    <w:rsid w:val="00E44E8A"/>
    <w:rsid w:val="00EC74B3"/>
    <w:rsid w:val="00EE08D0"/>
    <w:rsid w:val="00F523B5"/>
    <w:rsid w:val="00F60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620"/>
  </w:style>
  <w:style w:type="paragraph" w:styleId="4">
    <w:name w:val="heading 4"/>
    <w:basedOn w:val="a"/>
    <w:link w:val="40"/>
    <w:uiPriority w:val="9"/>
    <w:qFormat/>
    <w:rsid w:val="009A4DC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A4DC7"/>
    <w:rPr>
      <w:rFonts w:ascii="Times New Roman" w:eastAsia="Times New Roman" w:hAnsi="Times New Roman" w:cs="Times New Roman"/>
      <w:b/>
      <w:bCs/>
      <w:sz w:val="24"/>
      <w:szCs w:val="24"/>
      <w:lang w:eastAsia="ru-RU"/>
    </w:rPr>
  </w:style>
  <w:style w:type="character" w:styleId="a3">
    <w:name w:val="Strong"/>
    <w:basedOn w:val="a0"/>
    <w:uiPriority w:val="22"/>
    <w:qFormat/>
    <w:rsid w:val="009A4DC7"/>
    <w:rPr>
      <w:b/>
      <w:bCs/>
    </w:rPr>
  </w:style>
  <w:style w:type="paragraph" w:styleId="a4">
    <w:name w:val="Normal (Web)"/>
    <w:basedOn w:val="a"/>
    <w:uiPriority w:val="99"/>
    <w:semiHidden/>
    <w:unhideWhenUsed/>
    <w:rsid w:val="009A4D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158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1475</Words>
  <Characters>8410</Characters>
  <Application>Microsoft Office Word</Application>
  <DocSecurity>0</DocSecurity>
  <Lines>70</Lines>
  <Paragraphs>19</Paragraphs>
  <ScaleCrop>false</ScaleCrop>
  <Company/>
  <LinksUpToDate>false</LinksUpToDate>
  <CharactersWithSpaces>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Атлас</dc:creator>
  <cp:lastModifiedBy>Атлас</cp:lastModifiedBy>
  <cp:revision>1</cp:revision>
  <dcterms:created xsi:type="dcterms:W3CDTF">2019-08-12T02:46:00Z</dcterms:created>
  <dcterms:modified xsi:type="dcterms:W3CDTF">2019-08-12T02:47:00Z</dcterms:modified>
</cp:coreProperties>
</file>