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9" w:rsidRPr="00693828" w:rsidRDefault="001704AF" w:rsidP="00693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2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1704AF" w:rsidRPr="00693828" w:rsidRDefault="001704AF" w:rsidP="00693828">
      <w:pPr>
        <w:rPr>
          <w:rFonts w:ascii="Times New Roman" w:hAnsi="Times New Roman" w:cs="Times New Roman"/>
          <w:b/>
          <w:sz w:val="28"/>
          <w:szCs w:val="28"/>
        </w:rPr>
      </w:pPr>
    </w:p>
    <w:p w:rsidR="001704AF" w:rsidRPr="00693828" w:rsidRDefault="001704AF" w:rsidP="00693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4AF" w:rsidRPr="00693828" w:rsidRDefault="001704AF" w:rsidP="00693828">
      <w:pPr>
        <w:rPr>
          <w:rFonts w:ascii="Times New Roman" w:hAnsi="Times New Roman" w:cs="Times New Roman"/>
          <w:sz w:val="28"/>
          <w:szCs w:val="28"/>
        </w:rPr>
      </w:pPr>
    </w:p>
    <w:p w:rsidR="001704AF" w:rsidRPr="00693828" w:rsidRDefault="00693828" w:rsidP="00693828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21 января 2020</w:t>
      </w:r>
      <w:r w:rsidR="001704AF" w:rsidRPr="0069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93828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1704AF" w:rsidRPr="00693828" w:rsidRDefault="002426EA" w:rsidP="00693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04AF" w:rsidRPr="006938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704AF" w:rsidRPr="00693828">
        <w:rPr>
          <w:rFonts w:ascii="Times New Roman" w:hAnsi="Times New Roman" w:cs="Times New Roman"/>
          <w:sz w:val="28"/>
          <w:szCs w:val="28"/>
        </w:rPr>
        <w:t>алкино</w:t>
      </w:r>
    </w:p>
    <w:p w:rsidR="002426EA" w:rsidRPr="00693828" w:rsidRDefault="002426EA" w:rsidP="00693828">
      <w:pPr>
        <w:rPr>
          <w:rFonts w:ascii="Times New Roman" w:hAnsi="Times New Roman" w:cs="Times New Roman"/>
          <w:b/>
          <w:sz w:val="28"/>
          <w:szCs w:val="28"/>
        </w:rPr>
      </w:pPr>
    </w:p>
    <w:p w:rsidR="001704AF" w:rsidRPr="00693828" w:rsidRDefault="001704AF" w:rsidP="00693828">
      <w:pPr>
        <w:rPr>
          <w:rFonts w:ascii="Times New Roman" w:hAnsi="Times New Roman" w:cs="Times New Roman"/>
          <w:b/>
          <w:sz w:val="28"/>
          <w:szCs w:val="28"/>
        </w:rPr>
      </w:pPr>
      <w:r w:rsidRPr="00693828">
        <w:rPr>
          <w:rFonts w:ascii="Times New Roman" w:hAnsi="Times New Roman" w:cs="Times New Roman"/>
          <w:b/>
          <w:sz w:val="28"/>
          <w:szCs w:val="28"/>
        </w:rPr>
        <w:t>Об утверждении  схемы размещения нестационарных торговых объектов на территории сельского поселения</w:t>
      </w:r>
      <w:r w:rsidR="002426EA" w:rsidRPr="00693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93828">
        <w:rPr>
          <w:rFonts w:ascii="Times New Roman" w:hAnsi="Times New Roman" w:cs="Times New Roman"/>
          <w:b/>
          <w:sz w:val="28"/>
          <w:szCs w:val="28"/>
        </w:rPr>
        <w:t>Галкинское»</w:t>
      </w:r>
    </w:p>
    <w:p w:rsidR="001704AF" w:rsidRPr="00693828" w:rsidRDefault="00693828" w:rsidP="00693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4AF" w:rsidRPr="00693828">
        <w:rPr>
          <w:rFonts w:ascii="Times New Roman" w:hAnsi="Times New Roman" w:cs="Times New Roman"/>
          <w:sz w:val="28"/>
          <w:szCs w:val="28"/>
        </w:rPr>
        <w:t xml:space="preserve"> Во исполнении Федерального Закона от 28.12.2009 года № 381-ФЗ «Об основах государственного регулирования торговой деятельности в Российской Федерации»</w:t>
      </w:r>
      <w:proofErr w:type="gramStart"/>
      <w:r w:rsidR="001704AF" w:rsidRPr="0069382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1704AF" w:rsidRPr="00693828">
        <w:rPr>
          <w:rFonts w:ascii="Times New Roman" w:hAnsi="Times New Roman" w:cs="Times New Roman"/>
          <w:sz w:val="28"/>
          <w:szCs w:val="28"/>
        </w:rPr>
        <w:t>едерального Закона от 24.07.2007 года № 209-ФЗ «О развитии малого и среднего предпринимательства в Российской</w:t>
      </w:r>
      <w:r w:rsidR="002426EA" w:rsidRPr="00693828">
        <w:rPr>
          <w:rFonts w:ascii="Times New Roman" w:hAnsi="Times New Roman" w:cs="Times New Roman"/>
          <w:sz w:val="28"/>
          <w:szCs w:val="28"/>
        </w:rPr>
        <w:t xml:space="preserve"> </w:t>
      </w:r>
      <w:r w:rsidR="001704AF" w:rsidRPr="00693828">
        <w:rPr>
          <w:rFonts w:ascii="Times New Roman" w:hAnsi="Times New Roman" w:cs="Times New Roman"/>
          <w:sz w:val="28"/>
          <w:szCs w:val="28"/>
        </w:rPr>
        <w:t>Федерации», в соотве</w:t>
      </w:r>
      <w:r w:rsidR="002426EA" w:rsidRPr="00693828">
        <w:rPr>
          <w:rFonts w:ascii="Times New Roman" w:hAnsi="Times New Roman" w:cs="Times New Roman"/>
          <w:sz w:val="28"/>
          <w:szCs w:val="28"/>
        </w:rPr>
        <w:t>т</w:t>
      </w:r>
      <w:r w:rsidR="001704AF" w:rsidRPr="00693828">
        <w:rPr>
          <w:rFonts w:ascii="Times New Roman" w:hAnsi="Times New Roman" w:cs="Times New Roman"/>
          <w:sz w:val="28"/>
          <w:szCs w:val="28"/>
        </w:rPr>
        <w:t>ствии с приказом Министерства экономического развития Забайкальского края от 22.09.2010 года № 115-ОД «Об установлении порядка разработки и утверждения органа</w:t>
      </w:r>
      <w:r w:rsidR="002426EA" w:rsidRPr="00693828">
        <w:rPr>
          <w:rFonts w:ascii="Times New Roman" w:hAnsi="Times New Roman" w:cs="Times New Roman"/>
          <w:sz w:val="28"/>
          <w:szCs w:val="28"/>
        </w:rPr>
        <w:t>ми местного самоуправления схе</w:t>
      </w:r>
      <w:r w:rsidR="001704AF" w:rsidRPr="00693828">
        <w:rPr>
          <w:rFonts w:ascii="Times New Roman" w:hAnsi="Times New Roman" w:cs="Times New Roman"/>
          <w:sz w:val="28"/>
          <w:szCs w:val="28"/>
        </w:rPr>
        <w:t>м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</w:rPr>
        <w:t>, руководствуяс</w:t>
      </w:r>
      <w:r w:rsidR="002426EA" w:rsidRPr="006938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AF" w:rsidRPr="00693828">
        <w:rPr>
          <w:rFonts w:ascii="Times New Roman" w:hAnsi="Times New Roman" w:cs="Times New Roman"/>
          <w:sz w:val="28"/>
          <w:szCs w:val="28"/>
        </w:rPr>
        <w:t>ст.8 Устава сельского поселения «Галкинское» муниципального района «</w:t>
      </w:r>
      <w:proofErr w:type="spellStart"/>
      <w:r w:rsidR="001704AF" w:rsidRPr="0069382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1704AF" w:rsidRPr="00693828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r w:rsidR="00853177" w:rsidRPr="0069382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«Галкинское» </w:t>
      </w:r>
      <w:r w:rsidR="001704AF" w:rsidRPr="006938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4AF" w:rsidRPr="00693828" w:rsidRDefault="001704AF" w:rsidP="00693828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1.Утвердить схему размещения нестационарных торговых объектов на территории сельског</w:t>
      </w:r>
      <w:r w:rsidR="00693828" w:rsidRPr="00693828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693828" w:rsidRPr="00693828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693828" w:rsidRPr="00693828">
        <w:rPr>
          <w:rFonts w:ascii="Times New Roman" w:hAnsi="Times New Roman" w:cs="Times New Roman"/>
          <w:sz w:val="28"/>
          <w:szCs w:val="28"/>
        </w:rPr>
        <w:t>» на 2020</w:t>
      </w:r>
      <w:r w:rsidRPr="00693828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Pr="0069382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93828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1704AF" w:rsidRPr="00693828" w:rsidRDefault="001704AF" w:rsidP="00693828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2.Признать утратившую силу постановления администрации сельского поселения «Галкинское»</w:t>
      </w:r>
      <w:r w:rsidR="00693828" w:rsidRPr="00693828">
        <w:rPr>
          <w:rFonts w:ascii="Times New Roman" w:hAnsi="Times New Roman" w:cs="Times New Roman"/>
          <w:sz w:val="28"/>
          <w:szCs w:val="28"/>
        </w:rPr>
        <w:t>№8 от 21.02.2019</w:t>
      </w:r>
      <w:r w:rsidR="002426EA" w:rsidRPr="006938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26EA" w:rsidRPr="00693828" w:rsidRDefault="002426EA" w:rsidP="00693828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3</w:t>
      </w:r>
      <w:r w:rsidR="00693828" w:rsidRPr="00693828">
        <w:rPr>
          <w:rFonts w:ascii="Times New Roman" w:hAnsi="Times New Roman" w:cs="Times New Roman"/>
          <w:sz w:val="28"/>
          <w:szCs w:val="28"/>
        </w:rPr>
        <w:t>.</w:t>
      </w:r>
      <w:r w:rsidRPr="0069382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и библиотеках сел Галкино, </w:t>
      </w:r>
      <w:proofErr w:type="spellStart"/>
      <w:r w:rsidRPr="00693828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Pr="00693828">
        <w:rPr>
          <w:rFonts w:ascii="Times New Roman" w:hAnsi="Times New Roman" w:cs="Times New Roman"/>
          <w:sz w:val="28"/>
          <w:szCs w:val="28"/>
        </w:rPr>
        <w:t>, Савино и</w:t>
      </w:r>
      <w:r w:rsidR="00693828" w:rsidRPr="006938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93828" w:rsidRPr="006938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3828" w:rsidRPr="006938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93828" w:rsidRPr="00693828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693828" w:rsidRPr="00693828">
        <w:rPr>
          <w:rFonts w:ascii="Times New Roman" w:hAnsi="Times New Roman" w:cs="Times New Roman"/>
          <w:sz w:val="28"/>
          <w:szCs w:val="28"/>
        </w:rPr>
        <w:t>.</w:t>
      </w:r>
      <w:r w:rsidRPr="0069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2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693828">
        <w:rPr>
          <w:rFonts w:ascii="Times New Roman" w:hAnsi="Times New Roman" w:cs="Times New Roman"/>
          <w:sz w:val="28"/>
          <w:szCs w:val="28"/>
        </w:rPr>
        <w:t>»</w:t>
      </w:r>
    </w:p>
    <w:p w:rsidR="002426EA" w:rsidRPr="00693828" w:rsidRDefault="002426EA" w:rsidP="00693828">
      <w:pPr>
        <w:rPr>
          <w:rFonts w:ascii="Times New Roman" w:hAnsi="Times New Roman" w:cs="Times New Roman"/>
          <w:sz w:val="28"/>
          <w:szCs w:val="28"/>
        </w:rPr>
      </w:pPr>
    </w:p>
    <w:p w:rsidR="002426EA" w:rsidRPr="00693828" w:rsidRDefault="002426EA" w:rsidP="00693828">
      <w:pPr>
        <w:rPr>
          <w:rFonts w:ascii="Times New Roman" w:hAnsi="Times New Roman" w:cs="Times New Roman"/>
          <w:sz w:val="28"/>
          <w:szCs w:val="28"/>
        </w:rPr>
      </w:pPr>
    </w:p>
    <w:p w:rsidR="002426EA" w:rsidRPr="00693828" w:rsidRDefault="002426EA" w:rsidP="00693828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7E3B" w:rsidRDefault="002426EA" w:rsidP="00B47E3B">
      <w:pPr>
        <w:rPr>
          <w:rFonts w:ascii="Times New Roman" w:hAnsi="Times New Roman" w:cs="Times New Roman"/>
          <w:sz w:val="28"/>
          <w:szCs w:val="28"/>
        </w:rPr>
      </w:pPr>
      <w:r w:rsidRPr="006938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828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Pr="0069382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proofErr w:type="spellStart"/>
      <w:r w:rsidRPr="00693828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B47E3B" w:rsidRDefault="005B4A53" w:rsidP="00B47E3B">
      <w:pPr>
        <w:jc w:val="right"/>
        <w:rPr>
          <w:rFonts w:ascii="Times New Roman" w:hAnsi="Times New Roman" w:cs="Times New Roman"/>
          <w:sz w:val="28"/>
          <w:szCs w:val="28"/>
        </w:rPr>
      </w:pPr>
      <w:r w:rsidRPr="005B4A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:rsidR="005B4A53" w:rsidRPr="00B47E3B" w:rsidRDefault="005B4A53" w:rsidP="00B47E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A5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:rsidR="005B4A53" w:rsidRDefault="005B4A53" w:rsidP="005B4A5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4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«Галкинское»</w:t>
      </w:r>
    </w:p>
    <w:p w:rsidR="005B4A53" w:rsidRPr="005B4A53" w:rsidRDefault="00693828" w:rsidP="005B4A5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21.01.2020 года № 2</w:t>
      </w:r>
    </w:p>
    <w:p w:rsidR="005B4A53" w:rsidRPr="005B4A53" w:rsidRDefault="005B4A53" w:rsidP="005B4A5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4A53" w:rsidRPr="005B4A53" w:rsidRDefault="005B4A53" w:rsidP="005B4A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4A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СХЕМА</w:t>
      </w:r>
    </w:p>
    <w:p w:rsidR="005B4A53" w:rsidRPr="005B4A53" w:rsidRDefault="005B4A53" w:rsidP="005B4A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4A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размещения нестационарных торговых объектов на территории сельского поселения «Галкинское»</w:t>
      </w:r>
    </w:p>
    <w:p w:rsidR="005B4A53" w:rsidRPr="005B4A53" w:rsidRDefault="005B4A53" w:rsidP="005B4A5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1772"/>
        <w:gridCol w:w="2006"/>
        <w:gridCol w:w="1369"/>
        <w:gridCol w:w="1369"/>
        <w:gridCol w:w="1513"/>
        <w:gridCol w:w="1087"/>
      </w:tblGrid>
      <w:tr w:rsidR="005B4A53" w:rsidRPr="005B4A53" w:rsidTr="005A50E0">
        <w:tc>
          <w:tcPr>
            <w:tcW w:w="39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5B4A53" w:rsidRPr="005B4A53" w:rsidTr="005A50E0">
        <w:tc>
          <w:tcPr>
            <w:tcW w:w="39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ул.Центральная,20 возле здания магазина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</w:p>
        </w:tc>
      </w:tr>
      <w:tr w:rsidR="005B4A53" w:rsidRPr="005B4A53" w:rsidTr="005A50E0">
        <w:tc>
          <w:tcPr>
            <w:tcW w:w="39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авино</w:t>
            </w:r>
            <w:proofErr w:type="spell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 ул.Заводская,23 возле здания магазина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</w:p>
        </w:tc>
      </w:tr>
      <w:tr w:rsidR="005B4A53" w:rsidRPr="005B4A53" w:rsidTr="005A50E0">
        <w:tc>
          <w:tcPr>
            <w:tcW w:w="39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Зубарево</w:t>
            </w:r>
            <w:proofErr w:type="spell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ентральная,24/1 возле здания магазина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5B4A53" w:rsidRPr="005B4A53" w:rsidRDefault="005B4A53" w:rsidP="005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3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</w:p>
        </w:tc>
      </w:tr>
    </w:tbl>
    <w:p w:rsidR="005B4A53" w:rsidRPr="005B4A53" w:rsidRDefault="005B4A53" w:rsidP="005B4A5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177" w:rsidRPr="005B4A53" w:rsidRDefault="00853177" w:rsidP="001704AF">
      <w:pPr>
        <w:pStyle w:val="a3"/>
        <w:rPr>
          <w:rFonts w:cs="Aharoni"/>
          <w:sz w:val="24"/>
          <w:szCs w:val="24"/>
        </w:rPr>
      </w:pPr>
    </w:p>
    <w:p w:rsidR="00853177" w:rsidRPr="005B4A53" w:rsidRDefault="00853177" w:rsidP="001704AF">
      <w:pPr>
        <w:pStyle w:val="a3"/>
        <w:rPr>
          <w:rFonts w:cs="Aharoni"/>
          <w:sz w:val="24"/>
          <w:szCs w:val="24"/>
        </w:rPr>
      </w:pPr>
    </w:p>
    <w:sectPr w:rsidR="00853177" w:rsidRPr="005B4A53" w:rsidSect="001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79"/>
    <w:rsid w:val="001704AF"/>
    <w:rsid w:val="001B3538"/>
    <w:rsid w:val="002426EA"/>
    <w:rsid w:val="00564E79"/>
    <w:rsid w:val="005B4A53"/>
    <w:rsid w:val="0066440A"/>
    <w:rsid w:val="00693828"/>
    <w:rsid w:val="0076284F"/>
    <w:rsid w:val="00853177"/>
    <w:rsid w:val="0088730B"/>
    <w:rsid w:val="009353DE"/>
    <w:rsid w:val="0097625C"/>
    <w:rsid w:val="00B47E3B"/>
    <w:rsid w:val="00E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AF"/>
    <w:pPr>
      <w:spacing w:after="0" w:line="240" w:lineRule="auto"/>
    </w:pPr>
  </w:style>
  <w:style w:type="table" w:styleId="a4">
    <w:name w:val="Table Grid"/>
    <w:basedOn w:val="a1"/>
    <w:uiPriority w:val="59"/>
    <w:rsid w:val="005B4A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AF"/>
    <w:pPr>
      <w:spacing w:after="0" w:line="240" w:lineRule="auto"/>
    </w:pPr>
  </w:style>
  <w:style w:type="table" w:styleId="a4">
    <w:name w:val="Table Grid"/>
    <w:basedOn w:val="a1"/>
    <w:uiPriority w:val="59"/>
    <w:rsid w:val="005B4A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Галкино</dc:creator>
  <cp:lastModifiedBy>Н</cp:lastModifiedBy>
  <cp:revision>3</cp:revision>
  <cp:lastPrinted>2020-01-21T05:21:00Z</cp:lastPrinted>
  <dcterms:created xsi:type="dcterms:W3CDTF">2020-01-21T05:21:00Z</dcterms:created>
  <dcterms:modified xsi:type="dcterms:W3CDTF">2020-01-21T05:23:00Z</dcterms:modified>
</cp:coreProperties>
</file>